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0D5" w:rsidRPr="00AF5B6E" w:rsidRDefault="00050368" w:rsidP="007520D5">
      <w:pPr>
        <w:spacing w:after="0" w:line="240" w:lineRule="auto"/>
        <w:rPr>
          <w:rFonts w:ascii="Arial" w:eastAsia="Times New Roman" w:hAnsi="Arial" w:cs="Arial"/>
          <w:b/>
          <w:color w:val="333333"/>
          <w:sz w:val="24"/>
          <w:szCs w:val="24"/>
          <w:lang w:eastAsia="en-GB"/>
        </w:rPr>
      </w:pPr>
      <w:r w:rsidRPr="00AF5B6E">
        <w:rPr>
          <w:rFonts w:ascii="Arial" w:eastAsia="Times New Roman" w:hAnsi="Arial" w:cs="Arial"/>
          <w:b/>
          <w:noProof/>
          <w:color w:val="333333"/>
          <w:lang w:eastAsia="en-GB"/>
        </w:rPr>
        <w:drawing>
          <wp:anchor distT="0" distB="0" distL="114300" distR="114300" simplePos="0" relativeHeight="251663360" behindDoc="0" locked="0" layoutInCell="1" allowOverlap="1">
            <wp:simplePos x="0" y="0"/>
            <wp:positionH relativeFrom="margin">
              <wp:posOffset>6173059</wp:posOffset>
            </wp:positionH>
            <wp:positionV relativeFrom="margin">
              <wp:posOffset>-249555</wp:posOffset>
            </wp:positionV>
            <wp:extent cx="519430" cy="1231265"/>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l="31826" r="32330"/>
                    <a:stretch/>
                  </pic:blipFill>
                  <pic:spPr bwMode="auto">
                    <a:xfrm>
                      <a:off x="0" y="0"/>
                      <a:ext cx="519430" cy="12312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933A92" w:rsidRPr="00AF5B6E">
        <w:rPr>
          <w:rFonts w:ascii="Arial" w:eastAsia="Times New Roman" w:hAnsi="Arial" w:cs="Arial"/>
          <w:b/>
          <w:color w:val="333333"/>
          <w:lang w:eastAsia="en-GB"/>
        </w:rPr>
        <w:t>N</w:t>
      </w:r>
      <w:r w:rsidR="00085CB5" w:rsidRPr="00AF5B6E">
        <w:rPr>
          <w:rFonts w:ascii="Arial" w:eastAsia="Times New Roman" w:hAnsi="Arial" w:cs="Arial"/>
          <w:b/>
          <w:color w:val="333333"/>
          <w:lang w:eastAsia="en-GB"/>
        </w:rPr>
        <w:t xml:space="preserve">orth </w:t>
      </w:r>
      <w:r w:rsidR="00933A92" w:rsidRPr="00AF5B6E">
        <w:rPr>
          <w:rFonts w:ascii="Arial" w:eastAsia="Times New Roman" w:hAnsi="Arial" w:cs="Arial"/>
          <w:b/>
          <w:color w:val="333333"/>
          <w:lang w:eastAsia="en-GB"/>
        </w:rPr>
        <w:t>L</w:t>
      </w:r>
      <w:r w:rsidR="00085CB5" w:rsidRPr="00AF5B6E">
        <w:rPr>
          <w:rFonts w:ascii="Arial" w:eastAsia="Times New Roman" w:hAnsi="Arial" w:cs="Arial"/>
          <w:b/>
          <w:color w:val="333333"/>
          <w:lang w:eastAsia="en-GB"/>
        </w:rPr>
        <w:t xml:space="preserve">incs </w:t>
      </w:r>
      <w:r w:rsidR="00933A92" w:rsidRPr="00AF5B6E">
        <w:rPr>
          <w:rFonts w:ascii="Arial" w:eastAsia="Times New Roman" w:hAnsi="Arial" w:cs="Arial"/>
          <w:b/>
          <w:color w:val="333333"/>
          <w:lang w:eastAsia="en-GB"/>
        </w:rPr>
        <w:t>H</w:t>
      </w:r>
      <w:r w:rsidR="00085CB5" w:rsidRPr="00AF5B6E">
        <w:rPr>
          <w:rFonts w:ascii="Arial" w:eastAsia="Times New Roman" w:hAnsi="Arial" w:cs="Arial"/>
          <w:b/>
          <w:color w:val="333333"/>
          <w:lang w:eastAsia="en-GB"/>
        </w:rPr>
        <w:t xml:space="preserve">ealth &amp; </w:t>
      </w:r>
      <w:r w:rsidR="00933A92" w:rsidRPr="00AF5B6E">
        <w:rPr>
          <w:rFonts w:ascii="Arial" w:eastAsia="Times New Roman" w:hAnsi="Arial" w:cs="Arial"/>
          <w:b/>
          <w:color w:val="333333"/>
          <w:lang w:eastAsia="en-GB"/>
        </w:rPr>
        <w:t>S</w:t>
      </w:r>
      <w:r w:rsidR="00085CB5" w:rsidRPr="00AF5B6E">
        <w:rPr>
          <w:rFonts w:ascii="Arial" w:eastAsia="Times New Roman" w:hAnsi="Arial" w:cs="Arial"/>
          <w:b/>
          <w:color w:val="333333"/>
          <w:lang w:eastAsia="en-GB"/>
        </w:rPr>
        <w:t xml:space="preserve">afety </w:t>
      </w:r>
      <w:r w:rsidR="00933A92" w:rsidRPr="00AF5B6E">
        <w:rPr>
          <w:rFonts w:ascii="Arial" w:eastAsia="Times New Roman" w:hAnsi="Arial" w:cs="Arial"/>
          <w:b/>
          <w:color w:val="333333"/>
          <w:lang w:eastAsia="en-GB"/>
        </w:rPr>
        <w:t>G</w:t>
      </w:r>
      <w:r w:rsidR="00085CB5" w:rsidRPr="00AF5B6E">
        <w:rPr>
          <w:rFonts w:ascii="Arial" w:eastAsia="Times New Roman" w:hAnsi="Arial" w:cs="Arial"/>
          <w:b/>
          <w:color w:val="333333"/>
          <w:lang w:eastAsia="en-GB"/>
        </w:rPr>
        <w:t xml:space="preserve">roup - </w:t>
      </w:r>
      <w:r w:rsidR="00933A92" w:rsidRPr="00AF5B6E">
        <w:rPr>
          <w:rFonts w:ascii="Arial" w:eastAsia="Times New Roman" w:hAnsi="Arial" w:cs="Arial"/>
          <w:b/>
          <w:color w:val="333333"/>
          <w:lang w:eastAsia="en-GB"/>
        </w:rPr>
        <w:t xml:space="preserve">COVID-19 Update No </w:t>
      </w:r>
      <w:r w:rsidR="00AF5B6E" w:rsidRPr="00AF5B6E">
        <w:rPr>
          <w:rFonts w:ascii="Arial" w:eastAsia="Times New Roman" w:hAnsi="Arial" w:cs="Arial"/>
          <w:b/>
          <w:color w:val="333333"/>
          <w:lang w:eastAsia="en-GB"/>
        </w:rPr>
        <w:t>4</w:t>
      </w:r>
      <w:r w:rsidR="00933A92" w:rsidRPr="00AF5B6E">
        <w:rPr>
          <w:rFonts w:ascii="Arial" w:eastAsia="Times New Roman" w:hAnsi="Arial" w:cs="Arial"/>
          <w:b/>
          <w:color w:val="333333"/>
          <w:lang w:eastAsia="en-GB"/>
        </w:rPr>
        <w:t xml:space="preserve"> </w:t>
      </w:r>
      <w:r w:rsidRPr="00AF5B6E">
        <w:rPr>
          <w:rFonts w:ascii="Arial" w:eastAsia="Times New Roman" w:hAnsi="Arial" w:cs="Arial"/>
          <w:b/>
          <w:color w:val="333333"/>
          <w:lang w:eastAsia="en-GB"/>
        </w:rPr>
        <w:t xml:space="preserve">  </w:t>
      </w:r>
      <w:r w:rsidR="00AF5B6E" w:rsidRPr="00AF5B6E">
        <w:rPr>
          <w:rFonts w:ascii="Arial" w:eastAsia="Times New Roman" w:hAnsi="Arial" w:cs="Arial"/>
          <w:b/>
          <w:color w:val="333333"/>
          <w:lang w:eastAsia="en-GB"/>
        </w:rPr>
        <w:t xml:space="preserve"> </w:t>
      </w:r>
      <w:r w:rsidR="00AF5B6E">
        <w:rPr>
          <w:rFonts w:ascii="Arial" w:eastAsia="Times New Roman" w:hAnsi="Arial" w:cs="Arial"/>
          <w:b/>
          <w:color w:val="333333"/>
          <w:lang w:eastAsia="en-GB"/>
        </w:rPr>
        <w:t xml:space="preserve">       </w:t>
      </w:r>
      <w:r w:rsidR="001165E7">
        <w:rPr>
          <w:rFonts w:ascii="Arial" w:eastAsia="Times New Roman" w:hAnsi="Arial" w:cs="Arial"/>
          <w:b/>
          <w:color w:val="333333"/>
          <w:lang w:eastAsia="en-GB"/>
        </w:rPr>
        <w:t xml:space="preserve">     </w:t>
      </w:r>
      <w:r w:rsidR="00AF5B6E">
        <w:rPr>
          <w:rFonts w:ascii="Arial" w:eastAsia="Times New Roman" w:hAnsi="Arial" w:cs="Arial"/>
          <w:b/>
          <w:color w:val="333333"/>
          <w:lang w:eastAsia="en-GB"/>
        </w:rPr>
        <w:t xml:space="preserve"> </w:t>
      </w:r>
      <w:r w:rsidR="00B838CB" w:rsidRPr="00AF5B6E">
        <w:rPr>
          <w:rFonts w:ascii="Arial" w:eastAsia="Times New Roman" w:hAnsi="Arial" w:cs="Arial"/>
          <w:b/>
          <w:color w:val="333333"/>
          <w:lang w:eastAsia="en-GB"/>
        </w:rPr>
        <w:t>Friday 17th</w:t>
      </w:r>
      <w:r w:rsidR="007520D5" w:rsidRPr="00AF5B6E">
        <w:rPr>
          <w:rFonts w:ascii="Arial" w:eastAsia="Times New Roman" w:hAnsi="Arial" w:cs="Arial"/>
          <w:b/>
          <w:color w:val="333333"/>
          <w:lang w:eastAsia="en-GB"/>
        </w:rPr>
        <w:t xml:space="preserve"> April 2020</w:t>
      </w:r>
    </w:p>
    <w:p w:rsidR="0075390F" w:rsidRPr="00AF5B6E" w:rsidRDefault="0075390F" w:rsidP="007520D5">
      <w:pPr>
        <w:spacing w:after="0" w:line="240" w:lineRule="auto"/>
        <w:rPr>
          <w:rFonts w:ascii="Arial" w:eastAsia="Times New Roman" w:hAnsi="Arial" w:cs="Arial"/>
          <w:b/>
          <w:color w:val="333333"/>
          <w:lang w:eastAsia="en-GB"/>
        </w:rPr>
      </w:pPr>
    </w:p>
    <w:p w:rsidR="002246ED" w:rsidRPr="00AF5B6E" w:rsidRDefault="002246ED" w:rsidP="007520D5">
      <w:pPr>
        <w:spacing w:after="0" w:line="240" w:lineRule="auto"/>
        <w:rPr>
          <w:rFonts w:ascii="Arial" w:eastAsia="Times New Roman" w:hAnsi="Arial" w:cs="Arial"/>
          <w:b/>
          <w:color w:val="333333"/>
          <w:lang w:eastAsia="en-GB"/>
        </w:rPr>
      </w:pPr>
    </w:p>
    <w:p w:rsidR="00510B73" w:rsidRPr="00AF5B6E" w:rsidRDefault="005375B5" w:rsidP="00C26C76">
      <w:pPr>
        <w:spacing w:after="0" w:line="240" w:lineRule="auto"/>
        <w:rPr>
          <w:rFonts w:ascii="Arial" w:hAnsi="Arial" w:cs="Arial"/>
          <w:color w:val="222222"/>
        </w:rPr>
      </w:pPr>
      <w:r>
        <w:rPr>
          <w:rFonts w:ascii="Arial" w:eastAsia="Times New Roman" w:hAnsi="Arial" w:cs="Arial"/>
          <w:color w:val="333333"/>
          <w:lang w:eastAsia="en-GB"/>
        </w:rPr>
        <w:t xml:space="preserve">Following a COBRA meeting yesterday the lockdown period </w:t>
      </w:r>
      <w:r w:rsidR="00406A24">
        <w:rPr>
          <w:rFonts w:ascii="Arial" w:eastAsia="Times New Roman" w:hAnsi="Arial" w:cs="Arial"/>
          <w:color w:val="333333"/>
          <w:lang w:eastAsia="en-GB"/>
        </w:rPr>
        <w:t>has been extended until at least</w:t>
      </w:r>
      <w:r w:rsidR="00B3192B">
        <w:rPr>
          <w:rFonts w:ascii="Arial" w:eastAsia="Times New Roman" w:hAnsi="Arial" w:cs="Arial"/>
          <w:color w:val="333333"/>
          <w:lang w:eastAsia="en-GB"/>
        </w:rPr>
        <w:t xml:space="preserve"> the</w:t>
      </w:r>
      <w:r w:rsidR="00406A24">
        <w:rPr>
          <w:rFonts w:ascii="Arial" w:eastAsia="Times New Roman" w:hAnsi="Arial" w:cs="Arial"/>
          <w:color w:val="333333"/>
          <w:lang w:eastAsia="en-GB"/>
        </w:rPr>
        <w:t xml:space="preserve"> 7</w:t>
      </w:r>
      <w:r w:rsidR="00406A24" w:rsidRPr="00406A24">
        <w:rPr>
          <w:rFonts w:ascii="Arial" w:eastAsia="Times New Roman" w:hAnsi="Arial" w:cs="Arial"/>
          <w:color w:val="333333"/>
          <w:vertAlign w:val="superscript"/>
          <w:lang w:eastAsia="en-GB"/>
        </w:rPr>
        <w:t>th</w:t>
      </w:r>
      <w:r w:rsidR="00406A24">
        <w:rPr>
          <w:rFonts w:ascii="Arial" w:eastAsia="Times New Roman" w:hAnsi="Arial" w:cs="Arial"/>
          <w:color w:val="333333"/>
          <w:lang w:eastAsia="en-GB"/>
        </w:rPr>
        <w:t xml:space="preserve"> May and</w:t>
      </w:r>
      <w:r w:rsidR="00B3192B">
        <w:rPr>
          <w:rFonts w:ascii="Arial" w:eastAsia="Times New Roman" w:hAnsi="Arial" w:cs="Arial"/>
          <w:color w:val="333333"/>
          <w:lang w:eastAsia="en-GB"/>
        </w:rPr>
        <w:t xml:space="preserve"> during the Downing Street Press Conference chaired by the Foreign Secretary it was stressed that we all need to</w:t>
      </w:r>
      <w:r w:rsidR="00406A24">
        <w:rPr>
          <w:rFonts w:ascii="Arial" w:eastAsia="Times New Roman" w:hAnsi="Arial" w:cs="Arial"/>
          <w:color w:val="333333"/>
          <w:lang w:eastAsia="en-GB"/>
        </w:rPr>
        <w:t xml:space="preserve"> continue to</w:t>
      </w:r>
      <w:r w:rsidR="00B838CB" w:rsidRPr="00AF5B6E">
        <w:rPr>
          <w:rFonts w:ascii="Arial" w:eastAsia="Times New Roman" w:hAnsi="Arial" w:cs="Arial"/>
          <w:color w:val="333333"/>
          <w:lang w:eastAsia="en-GB"/>
        </w:rPr>
        <w:t xml:space="preserve"> adhere</w:t>
      </w:r>
      <w:r>
        <w:rPr>
          <w:rFonts w:ascii="Arial" w:eastAsia="Times New Roman" w:hAnsi="Arial" w:cs="Arial"/>
          <w:color w:val="333333"/>
          <w:lang w:eastAsia="en-GB"/>
        </w:rPr>
        <w:t xml:space="preserve"> to the restrictions that are in place</w:t>
      </w:r>
      <w:bookmarkStart w:id="0" w:name="_GoBack"/>
      <w:bookmarkEnd w:id="0"/>
      <w:r w:rsidR="001F6D08" w:rsidRPr="00AF5B6E">
        <w:rPr>
          <w:rFonts w:ascii="Arial" w:eastAsia="Times New Roman" w:hAnsi="Arial" w:cs="Arial"/>
          <w:color w:val="333333"/>
          <w:lang w:eastAsia="en-GB"/>
        </w:rPr>
        <w:t>,</w:t>
      </w:r>
      <w:r w:rsidR="00406A24">
        <w:rPr>
          <w:rFonts w:ascii="Arial" w:eastAsia="Times New Roman" w:hAnsi="Arial" w:cs="Arial"/>
          <w:color w:val="333333"/>
          <w:lang w:eastAsia="en-GB"/>
        </w:rPr>
        <w:t xml:space="preserve"> </w:t>
      </w:r>
      <w:r w:rsidR="001F6D08" w:rsidRPr="00AF5B6E">
        <w:rPr>
          <w:rFonts w:ascii="Arial" w:eastAsia="Times New Roman" w:hAnsi="Arial" w:cs="Arial"/>
          <w:color w:val="333333"/>
          <w:lang w:eastAsia="en-GB"/>
        </w:rPr>
        <w:t>to s</w:t>
      </w:r>
      <w:r w:rsidR="0075390F" w:rsidRPr="00AF5B6E">
        <w:rPr>
          <w:rFonts w:ascii="Arial" w:eastAsia="Times New Roman" w:hAnsi="Arial" w:cs="Arial"/>
          <w:color w:val="333333"/>
          <w:lang w:eastAsia="en-GB"/>
        </w:rPr>
        <w:t>tay at home</w:t>
      </w:r>
      <w:r w:rsidR="00AF5B6E">
        <w:rPr>
          <w:rFonts w:ascii="Arial" w:eastAsia="Times New Roman" w:hAnsi="Arial" w:cs="Arial"/>
          <w:color w:val="333333"/>
          <w:lang w:eastAsia="en-GB"/>
        </w:rPr>
        <w:t xml:space="preserve">, </w:t>
      </w:r>
      <w:r w:rsidR="00C7693E">
        <w:rPr>
          <w:rFonts w:ascii="Arial" w:eastAsia="Times New Roman" w:hAnsi="Arial" w:cs="Arial"/>
          <w:color w:val="333333"/>
          <w:lang w:eastAsia="en-GB"/>
        </w:rPr>
        <w:t>protect the NHS and save lives.</w:t>
      </w:r>
      <w:r w:rsidR="00B3192B">
        <w:rPr>
          <w:rFonts w:ascii="Arial" w:eastAsia="Times New Roman" w:hAnsi="Arial" w:cs="Arial"/>
          <w:color w:val="333333"/>
          <w:lang w:eastAsia="en-GB"/>
        </w:rPr>
        <w:t xml:space="preserve">  </w:t>
      </w:r>
    </w:p>
    <w:p w:rsidR="00AF5B6E" w:rsidRPr="00AF5B6E" w:rsidRDefault="00AF5B6E" w:rsidP="00C26C76">
      <w:pPr>
        <w:spacing w:after="0" w:line="240" w:lineRule="auto"/>
        <w:rPr>
          <w:rFonts w:ascii="Arial" w:hAnsi="Arial" w:cs="Arial"/>
          <w:color w:val="222222"/>
        </w:rPr>
      </w:pPr>
    </w:p>
    <w:p w:rsidR="00AF5B6E" w:rsidRPr="00AF5B6E" w:rsidRDefault="00AF5B6E" w:rsidP="00AF5B6E">
      <w:pPr>
        <w:pStyle w:val="Heading1"/>
        <w:rPr>
          <w:rFonts w:ascii="Arial" w:hAnsi="Arial" w:cs="Arial"/>
          <w:b/>
          <w:color w:val="auto"/>
          <w:sz w:val="22"/>
          <w:szCs w:val="22"/>
        </w:rPr>
      </w:pPr>
      <w:r w:rsidRPr="00AF5B6E">
        <w:rPr>
          <w:rFonts w:ascii="Arial" w:hAnsi="Arial" w:cs="Arial"/>
          <w:b/>
          <w:color w:val="auto"/>
          <w:sz w:val="22"/>
          <w:szCs w:val="22"/>
        </w:rPr>
        <w:t>RIDDOR reporting of COVID-19</w:t>
      </w:r>
    </w:p>
    <w:p w:rsidR="00AF5B6E" w:rsidRPr="00AF5B6E" w:rsidRDefault="00AF5B6E" w:rsidP="00AF5B6E">
      <w:pPr>
        <w:pStyle w:val="NormalWeb"/>
        <w:rPr>
          <w:rFonts w:ascii="Arial" w:hAnsi="Arial" w:cs="Arial"/>
          <w:sz w:val="22"/>
          <w:szCs w:val="22"/>
        </w:rPr>
      </w:pPr>
      <w:r w:rsidRPr="00AF5B6E">
        <w:rPr>
          <w:rFonts w:ascii="Arial" w:hAnsi="Arial" w:cs="Arial"/>
          <w:sz w:val="22"/>
          <w:szCs w:val="22"/>
        </w:rPr>
        <w:t xml:space="preserve">You must only make a report under RIDDOR (The Reporting of Injuries, Diseases and Dangerous Occurrences Regulations 2013) when:  </w:t>
      </w:r>
    </w:p>
    <w:p w:rsidR="00AF5B6E" w:rsidRPr="00AF5B6E" w:rsidRDefault="00AF5B6E" w:rsidP="00AF5B6E">
      <w:pPr>
        <w:numPr>
          <w:ilvl w:val="0"/>
          <w:numId w:val="11"/>
        </w:numPr>
        <w:spacing w:before="100" w:beforeAutospacing="1" w:after="100" w:afterAutospacing="1" w:line="240" w:lineRule="auto"/>
        <w:rPr>
          <w:rFonts w:ascii="Arial" w:hAnsi="Arial" w:cs="Arial"/>
        </w:rPr>
      </w:pPr>
      <w:r>
        <w:rPr>
          <w:rFonts w:ascii="Arial" w:hAnsi="Arial" w:cs="Arial"/>
        </w:rPr>
        <w:t>A</w:t>
      </w:r>
      <w:r w:rsidRPr="00AF5B6E">
        <w:rPr>
          <w:rFonts w:ascii="Arial" w:hAnsi="Arial" w:cs="Arial"/>
        </w:rPr>
        <w:t xml:space="preserve">n unintended incident at work has led to someone’s possible or actual exposure to coronavirus. This must be reported as a dangerous occurrence. </w:t>
      </w:r>
    </w:p>
    <w:p w:rsidR="00AF5B6E" w:rsidRPr="00AF5B6E" w:rsidRDefault="00AF5B6E" w:rsidP="00AF5B6E">
      <w:pPr>
        <w:numPr>
          <w:ilvl w:val="0"/>
          <w:numId w:val="11"/>
        </w:numPr>
        <w:spacing w:before="100" w:beforeAutospacing="1" w:after="100" w:afterAutospacing="1" w:line="240" w:lineRule="auto"/>
        <w:rPr>
          <w:rFonts w:ascii="Arial" w:hAnsi="Arial" w:cs="Arial"/>
        </w:rPr>
      </w:pPr>
      <w:r>
        <w:rPr>
          <w:rFonts w:ascii="Arial" w:hAnsi="Arial" w:cs="Arial"/>
        </w:rPr>
        <w:t>A</w:t>
      </w:r>
      <w:r w:rsidRPr="00AF5B6E">
        <w:rPr>
          <w:rFonts w:ascii="Arial" w:hAnsi="Arial" w:cs="Arial"/>
        </w:rPr>
        <w:t xml:space="preserve"> worker has been diagnosed as having COVID 19 and there is reasonable evidence that it was caused by exposure at work. This must be reported as a case of disease. </w:t>
      </w:r>
    </w:p>
    <w:p w:rsidR="00AF5B6E" w:rsidRPr="00AF5B6E" w:rsidRDefault="00AF5B6E" w:rsidP="00AF5B6E">
      <w:pPr>
        <w:numPr>
          <w:ilvl w:val="0"/>
          <w:numId w:val="11"/>
        </w:numPr>
        <w:spacing w:before="100" w:beforeAutospacing="1" w:after="100" w:afterAutospacing="1" w:line="240" w:lineRule="auto"/>
        <w:rPr>
          <w:rFonts w:ascii="Arial" w:hAnsi="Arial" w:cs="Arial"/>
        </w:rPr>
      </w:pPr>
      <w:r>
        <w:rPr>
          <w:rFonts w:ascii="Arial" w:hAnsi="Arial" w:cs="Arial"/>
        </w:rPr>
        <w:t>A</w:t>
      </w:r>
      <w:r w:rsidRPr="00AF5B6E">
        <w:rPr>
          <w:rFonts w:ascii="Arial" w:hAnsi="Arial" w:cs="Arial"/>
        </w:rPr>
        <w:t xml:space="preserve"> worker dies as a result of occupational exposure to coronavirus.</w:t>
      </w:r>
    </w:p>
    <w:p w:rsidR="00B838CB" w:rsidRPr="00AF5B6E" w:rsidRDefault="00AF5B6E" w:rsidP="00C26C76">
      <w:pPr>
        <w:spacing w:after="0" w:line="240" w:lineRule="auto"/>
        <w:rPr>
          <w:rFonts w:ascii="Arial" w:hAnsi="Arial" w:cs="Arial"/>
          <w:b/>
          <w:color w:val="222222"/>
        </w:rPr>
      </w:pPr>
      <w:r w:rsidRPr="006113E8">
        <w:rPr>
          <w:rFonts w:ascii="Arial" w:hAnsi="Arial" w:cs="Arial"/>
          <w:color w:val="222222"/>
        </w:rPr>
        <w:t xml:space="preserve">Further information </w:t>
      </w:r>
      <w:r w:rsidR="006113E8">
        <w:rPr>
          <w:rFonts w:ascii="Arial" w:hAnsi="Arial" w:cs="Arial"/>
          <w:color w:val="222222"/>
        </w:rPr>
        <w:t xml:space="preserve">on completing the RIDDOR report for COVID-19 </w:t>
      </w:r>
      <w:r w:rsidRPr="006113E8">
        <w:rPr>
          <w:rFonts w:ascii="Arial" w:hAnsi="Arial" w:cs="Arial"/>
          <w:color w:val="222222"/>
        </w:rPr>
        <w:t xml:space="preserve">can be found at </w:t>
      </w:r>
      <w:hyperlink r:id="rId6" w:history="1">
        <w:r w:rsidRPr="006113E8">
          <w:rPr>
            <w:rStyle w:val="Hyperlink"/>
            <w:rFonts w:ascii="Arial" w:hAnsi="Arial" w:cs="Arial"/>
          </w:rPr>
          <w:t>https://www.hse.gov.uk/news/riddor-reporting-coronavirus.htm</w:t>
        </w:r>
      </w:hyperlink>
      <w:r w:rsidRPr="00AF5B6E">
        <w:rPr>
          <w:rFonts w:ascii="Arial" w:hAnsi="Arial" w:cs="Arial"/>
          <w:b/>
          <w:color w:val="222222"/>
        </w:rPr>
        <w:t xml:space="preserve"> </w:t>
      </w:r>
    </w:p>
    <w:p w:rsidR="00AF5B6E" w:rsidRDefault="00AF5B6E" w:rsidP="00C26C76">
      <w:pPr>
        <w:pStyle w:val="Heading1"/>
        <w:spacing w:before="0" w:line="240" w:lineRule="auto"/>
        <w:rPr>
          <w:rFonts w:ascii="Arial" w:hAnsi="Arial" w:cs="Arial"/>
          <w:b/>
          <w:color w:val="auto"/>
          <w:sz w:val="22"/>
          <w:szCs w:val="22"/>
        </w:rPr>
      </w:pPr>
    </w:p>
    <w:p w:rsidR="00AF5B6E" w:rsidRPr="001165E7" w:rsidRDefault="00EA64AD" w:rsidP="00AF5B6E">
      <w:pPr>
        <w:pStyle w:val="NormalWeb"/>
        <w:rPr>
          <w:rFonts w:ascii="Arial" w:hAnsi="Arial" w:cs="Arial"/>
          <w:sz w:val="22"/>
          <w:szCs w:val="22"/>
          <w:lang w:val="en"/>
        </w:rPr>
      </w:pPr>
      <w:r w:rsidRPr="001165E7">
        <w:rPr>
          <w:rFonts w:ascii="Arial" w:hAnsi="Arial" w:cs="Arial"/>
          <w:sz w:val="22"/>
          <w:szCs w:val="22"/>
          <w:lang w:val="en"/>
        </w:rPr>
        <w:t>The Health &amp; Safety Executive are continuing</w:t>
      </w:r>
      <w:r w:rsidR="00AF5B6E" w:rsidRPr="001165E7">
        <w:rPr>
          <w:rFonts w:ascii="Arial" w:hAnsi="Arial" w:cs="Arial"/>
          <w:sz w:val="22"/>
          <w:szCs w:val="22"/>
          <w:lang w:val="en"/>
        </w:rPr>
        <w:t xml:space="preserve"> to work closely with the government and </w:t>
      </w:r>
      <w:r w:rsidRPr="001165E7">
        <w:rPr>
          <w:rFonts w:ascii="Arial" w:hAnsi="Arial" w:cs="Arial"/>
          <w:sz w:val="22"/>
          <w:szCs w:val="22"/>
          <w:lang w:val="en"/>
        </w:rPr>
        <w:t>their</w:t>
      </w:r>
      <w:r w:rsidR="00AF5B6E" w:rsidRPr="001165E7">
        <w:rPr>
          <w:rFonts w:ascii="Arial" w:hAnsi="Arial" w:cs="Arial"/>
          <w:sz w:val="22"/>
          <w:szCs w:val="22"/>
          <w:lang w:val="en"/>
        </w:rPr>
        <w:t xml:space="preserve"> partners to contribute to the national respon</w:t>
      </w:r>
      <w:r w:rsidRPr="001165E7">
        <w:rPr>
          <w:rFonts w:ascii="Arial" w:hAnsi="Arial" w:cs="Arial"/>
          <w:sz w:val="22"/>
          <w:szCs w:val="22"/>
          <w:lang w:val="en"/>
        </w:rPr>
        <w:t xml:space="preserve">se to the coronavirus outbreak and </w:t>
      </w:r>
      <w:r w:rsidR="00AF5B6E" w:rsidRPr="001165E7">
        <w:rPr>
          <w:rFonts w:ascii="Arial" w:hAnsi="Arial" w:cs="Arial"/>
          <w:sz w:val="22"/>
          <w:szCs w:val="22"/>
          <w:lang w:val="en"/>
        </w:rPr>
        <w:t xml:space="preserve">understand this is an extremely worrying time for both employers and workers so </w:t>
      </w:r>
      <w:r w:rsidRPr="001165E7">
        <w:rPr>
          <w:rFonts w:ascii="Arial" w:hAnsi="Arial" w:cs="Arial"/>
          <w:sz w:val="22"/>
          <w:szCs w:val="22"/>
          <w:lang w:val="en"/>
        </w:rPr>
        <w:t>they have issued guidance on how they</w:t>
      </w:r>
      <w:r w:rsidR="00AF5B6E" w:rsidRPr="001165E7">
        <w:rPr>
          <w:rFonts w:ascii="Arial" w:hAnsi="Arial" w:cs="Arial"/>
          <w:sz w:val="22"/>
          <w:szCs w:val="22"/>
          <w:lang w:val="en"/>
        </w:rPr>
        <w:t xml:space="preserve"> are continuing to regulate and what you need to do if your business remains open. This includes the government’s advice on social distancing. You can find all of this information on </w:t>
      </w:r>
      <w:r w:rsidR="006113E8">
        <w:rPr>
          <w:rFonts w:ascii="Arial" w:hAnsi="Arial" w:cs="Arial"/>
          <w:sz w:val="22"/>
          <w:szCs w:val="22"/>
          <w:lang w:val="en"/>
        </w:rPr>
        <w:t>their</w:t>
      </w:r>
      <w:r w:rsidR="00AF5B6E" w:rsidRPr="001165E7">
        <w:rPr>
          <w:rFonts w:ascii="Arial" w:hAnsi="Arial" w:cs="Arial"/>
          <w:sz w:val="22"/>
          <w:szCs w:val="22"/>
          <w:lang w:val="en"/>
        </w:rPr>
        <w:t xml:space="preserve"> dedicated </w:t>
      </w:r>
      <w:hyperlink r:id="rId7" w:history="1">
        <w:r w:rsidR="00AF5B6E" w:rsidRPr="001165E7">
          <w:rPr>
            <w:rStyle w:val="Hyperlink"/>
            <w:rFonts w:ascii="Arial" w:hAnsi="Arial" w:cs="Arial"/>
            <w:sz w:val="22"/>
            <w:szCs w:val="22"/>
            <w:lang w:val="en"/>
          </w:rPr>
          <w:t>coronavirus microsite</w:t>
        </w:r>
      </w:hyperlink>
      <w:r w:rsidR="00AF5B6E" w:rsidRPr="001165E7">
        <w:rPr>
          <w:rFonts w:ascii="Arial" w:hAnsi="Arial" w:cs="Arial"/>
          <w:sz w:val="22"/>
          <w:szCs w:val="22"/>
          <w:lang w:val="en"/>
        </w:rPr>
        <w:t xml:space="preserve">. </w:t>
      </w:r>
    </w:p>
    <w:p w:rsidR="00AF5B6E" w:rsidRDefault="00AF5B6E" w:rsidP="00C26C76">
      <w:pPr>
        <w:pStyle w:val="Heading1"/>
        <w:spacing w:before="0" w:line="240" w:lineRule="auto"/>
        <w:rPr>
          <w:rFonts w:ascii="Arial" w:hAnsi="Arial" w:cs="Arial"/>
          <w:b/>
          <w:color w:val="auto"/>
          <w:sz w:val="22"/>
          <w:szCs w:val="22"/>
        </w:rPr>
      </w:pPr>
    </w:p>
    <w:p w:rsidR="00EA64AD" w:rsidRPr="001165E7" w:rsidRDefault="00EA64AD" w:rsidP="00EA64AD">
      <w:pPr>
        <w:pStyle w:val="Heading2"/>
        <w:rPr>
          <w:rFonts w:ascii="Arial" w:hAnsi="Arial" w:cs="Arial"/>
          <w:b/>
          <w:color w:val="auto"/>
          <w:sz w:val="24"/>
          <w:szCs w:val="24"/>
        </w:rPr>
      </w:pPr>
      <w:r w:rsidRPr="001165E7">
        <w:rPr>
          <w:rFonts w:ascii="Arial" w:hAnsi="Arial" w:cs="Arial"/>
          <w:b/>
          <w:color w:val="auto"/>
          <w:sz w:val="24"/>
          <w:szCs w:val="24"/>
        </w:rPr>
        <w:t>Visiting drivers’ access to welfare facilities</w:t>
      </w:r>
    </w:p>
    <w:p w:rsidR="001165E7" w:rsidRDefault="001165E7" w:rsidP="001165E7">
      <w:pPr>
        <w:pStyle w:val="NormalWeb"/>
        <w:spacing w:before="0" w:beforeAutospacing="0" w:after="0" w:afterAutospacing="0"/>
        <w:rPr>
          <w:rFonts w:ascii="Arial" w:hAnsi="Arial" w:cs="Arial"/>
          <w:sz w:val="22"/>
          <w:szCs w:val="22"/>
        </w:rPr>
      </w:pPr>
    </w:p>
    <w:p w:rsidR="00EA64AD" w:rsidRPr="001165E7" w:rsidRDefault="00EA64AD" w:rsidP="001165E7">
      <w:pPr>
        <w:pStyle w:val="NormalWeb"/>
        <w:spacing w:before="0" w:beforeAutospacing="0" w:after="0" w:afterAutospacing="0"/>
        <w:rPr>
          <w:rFonts w:ascii="Arial" w:hAnsi="Arial" w:cs="Arial"/>
          <w:sz w:val="22"/>
          <w:szCs w:val="22"/>
        </w:rPr>
      </w:pPr>
      <w:r w:rsidRPr="001165E7">
        <w:rPr>
          <w:rFonts w:ascii="Arial" w:hAnsi="Arial" w:cs="Arial"/>
          <w:sz w:val="22"/>
          <w:szCs w:val="22"/>
        </w:rPr>
        <w:t xml:space="preserve">All drivers must have access to welfare facilities in the premises they visit as part of their work. </w:t>
      </w:r>
    </w:p>
    <w:p w:rsidR="00EA64AD" w:rsidRPr="001165E7" w:rsidRDefault="001165E7" w:rsidP="001165E7">
      <w:pPr>
        <w:pStyle w:val="NormalWeb"/>
        <w:spacing w:before="0" w:beforeAutospacing="0" w:after="0" w:afterAutospacing="0"/>
        <w:rPr>
          <w:rFonts w:ascii="Arial" w:hAnsi="Arial" w:cs="Arial"/>
          <w:sz w:val="22"/>
          <w:szCs w:val="22"/>
        </w:rPr>
      </w:pPr>
      <w:r w:rsidRPr="001165E7">
        <w:rPr>
          <w:rFonts w:ascii="Arial" w:hAnsi="Arial" w:cs="Arial"/>
          <w:sz w:val="22"/>
          <w:szCs w:val="22"/>
        </w:rPr>
        <w:t>R</w:t>
      </w:r>
      <w:r w:rsidR="00EA64AD" w:rsidRPr="001165E7">
        <w:rPr>
          <w:rFonts w:ascii="Arial" w:hAnsi="Arial" w:cs="Arial"/>
          <w:sz w:val="22"/>
          <w:szCs w:val="22"/>
        </w:rPr>
        <w:t>eports</w:t>
      </w:r>
      <w:r w:rsidRPr="001165E7">
        <w:rPr>
          <w:rFonts w:ascii="Arial" w:hAnsi="Arial" w:cs="Arial"/>
          <w:sz w:val="22"/>
          <w:szCs w:val="22"/>
        </w:rPr>
        <w:t xml:space="preserve"> </w:t>
      </w:r>
      <w:r w:rsidR="00EA64AD" w:rsidRPr="001165E7">
        <w:rPr>
          <w:rFonts w:ascii="Arial" w:hAnsi="Arial" w:cs="Arial"/>
          <w:sz w:val="22"/>
          <w:szCs w:val="22"/>
        </w:rPr>
        <w:t>that some drivers are not being allowed to use welfare facilities when they deliver</w:t>
      </w:r>
      <w:r w:rsidRPr="001165E7">
        <w:rPr>
          <w:rFonts w:ascii="Arial" w:hAnsi="Arial" w:cs="Arial"/>
          <w:sz w:val="22"/>
          <w:szCs w:val="22"/>
        </w:rPr>
        <w:t xml:space="preserve"> have been received by the HSE</w:t>
      </w:r>
      <w:r w:rsidR="00EA64AD" w:rsidRPr="001165E7">
        <w:rPr>
          <w:rFonts w:ascii="Arial" w:hAnsi="Arial" w:cs="Arial"/>
          <w:sz w:val="22"/>
          <w:szCs w:val="22"/>
        </w:rPr>
        <w:t xml:space="preserve">. </w:t>
      </w:r>
      <w:r w:rsidRPr="001165E7">
        <w:rPr>
          <w:rFonts w:ascii="Arial" w:hAnsi="Arial" w:cs="Arial"/>
          <w:sz w:val="22"/>
          <w:szCs w:val="22"/>
        </w:rPr>
        <w:t xml:space="preserve"> </w:t>
      </w:r>
      <w:r w:rsidR="00EA64AD" w:rsidRPr="001165E7">
        <w:rPr>
          <w:rFonts w:ascii="Arial" w:hAnsi="Arial" w:cs="Arial"/>
          <w:b/>
          <w:sz w:val="22"/>
          <w:szCs w:val="22"/>
        </w:rPr>
        <w:t>Preventing access is against the law</w:t>
      </w:r>
      <w:r w:rsidR="00EA64AD" w:rsidRPr="001165E7">
        <w:rPr>
          <w:rFonts w:ascii="Arial" w:hAnsi="Arial" w:cs="Arial"/>
          <w:sz w:val="22"/>
          <w:szCs w:val="22"/>
        </w:rPr>
        <w:t>, equally it’s not the sensible thing to do.</w:t>
      </w:r>
    </w:p>
    <w:p w:rsidR="00EA64AD" w:rsidRDefault="00EA64AD" w:rsidP="001165E7">
      <w:pPr>
        <w:pStyle w:val="NormalWeb"/>
        <w:spacing w:before="0" w:beforeAutospacing="0" w:after="0" w:afterAutospacing="0"/>
        <w:rPr>
          <w:rFonts w:ascii="Arial" w:hAnsi="Arial" w:cs="Arial"/>
          <w:sz w:val="22"/>
          <w:szCs w:val="22"/>
        </w:rPr>
      </w:pPr>
      <w:r w:rsidRPr="001165E7">
        <w:rPr>
          <w:rFonts w:ascii="Arial" w:hAnsi="Arial" w:cs="Arial"/>
          <w:sz w:val="22"/>
          <w:szCs w:val="22"/>
        </w:rPr>
        <w:t>Those who already provide reasonable access to toilets and handwashing facilities should continue to do so.</w:t>
      </w:r>
      <w:r w:rsidR="00082104">
        <w:rPr>
          <w:rFonts w:ascii="Arial" w:hAnsi="Arial" w:cs="Arial"/>
          <w:sz w:val="22"/>
          <w:szCs w:val="22"/>
        </w:rPr>
        <w:t xml:space="preserve">  </w:t>
      </w:r>
      <w:r w:rsidRPr="001165E7">
        <w:rPr>
          <w:rFonts w:ascii="Arial" w:hAnsi="Arial" w:cs="Arial"/>
          <w:sz w:val="22"/>
          <w:szCs w:val="22"/>
        </w:rPr>
        <w:t>With the latest advice for hands to be washed regularly, failure to allow access to welfare facilities may increase the risk of the COVID-19 infection spreading.</w:t>
      </w:r>
    </w:p>
    <w:p w:rsidR="001165E7" w:rsidRDefault="001165E7" w:rsidP="001165E7">
      <w:pPr>
        <w:pStyle w:val="NormalWeb"/>
        <w:spacing w:before="0" w:beforeAutospacing="0" w:after="0" w:afterAutospacing="0"/>
        <w:rPr>
          <w:rFonts w:ascii="Arial" w:hAnsi="Arial" w:cs="Arial"/>
          <w:sz w:val="22"/>
          <w:szCs w:val="22"/>
        </w:rPr>
      </w:pPr>
    </w:p>
    <w:p w:rsidR="001165E7" w:rsidRPr="001165E7" w:rsidRDefault="001165E7" w:rsidP="001165E7">
      <w:pPr>
        <w:pStyle w:val="NormalWeb"/>
        <w:spacing w:before="0" w:beforeAutospacing="0" w:after="0" w:afterAutospacing="0"/>
        <w:rPr>
          <w:rFonts w:ascii="Arial" w:hAnsi="Arial" w:cs="Arial"/>
          <w:sz w:val="22"/>
          <w:szCs w:val="22"/>
        </w:rPr>
      </w:pPr>
      <w:r>
        <w:rPr>
          <w:rFonts w:ascii="Arial" w:hAnsi="Arial" w:cs="Arial"/>
          <w:sz w:val="22"/>
          <w:szCs w:val="22"/>
        </w:rPr>
        <w:t xml:space="preserve">Visit </w:t>
      </w:r>
      <w:hyperlink r:id="rId8" w:history="1">
        <w:r w:rsidRPr="00585922">
          <w:rPr>
            <w:rStyle w:val="Hyperlink"/>
            <w:rFonts w:ascii="Arial" w:hAnsi="Arial" w:cs="Arial"/>
            <w:sz w:val="22"/>
            <w:szCs w:val="22"/>
          </w:rPr>
          <w:t>www.hse.gov.uk/news/drivers-transport-delivery-coronavirus.htm</w:t>
        </w:r>
      </w:hyperlink>
      <w:r>
        <w:rPr>
          <w:rFonts w:ascii="Arial" w:hAnsi="Arial" w:cs="Arial"/>
          <w:sz w:val="22"/>
          <w:szCs w:val="22"/>
        </w:rPr>
        <w:t xml:space="preserve"> for the a</w:t>
      </w:r>
      <w:r>
        <w:t>rrangements for driver welfare and hours of work during the coronavirus outbreak.</w:t>
      </w:r>
    </w:p>
    <w:p w:rsidR="008355F8" w:rsidRDefault="008355F8" w:rsidP="008355F8">
      <w:pPr>
        <w:spacing w:after="0" w:line="240" w:lineRule="auto"/>
        <w:rPr>
          <w:rStyle w:val="Strong"/>
          <w:rFonts w:ascii="Arial" w:hAnsi="Arial" w:cs="Arial"/>
          <w:color w:val="352E2E"/>
        </w:rPr>
      </w:pPr>
    </w:p>
    <w:p w:rsidR="001165E7" w:rsidRDefault="001165E7" w:rsidP="008355F8">
      <w:pPr>
        <w:spacing w:after="0" w:line="240" w:lineRule="auto"/>
        <w:rPr>
          <w:rStyle w:val="Strong"/>
          <w:rFonts w:ascii="Arial" w:hAnsi="Arial" w:cs="Arial"/>
          <w:color w:val="352E2E"/>
        </w:rPr>
      </w:pPr>
    </w:p>
    <w:p w:rsidR="001165E7" w:rsidRPr="00AF5B6E" w:rsidRDefault="001165E7" w:rsidP="001165E7">
      <w:pPr>
        <w:pStyle w:val="Heading1"/>
        <w:spacing w:before="0" w:line="240" w:lineRule="auto"/>
        <w:rPr>
          <w:rFonts w:ascii="Arial" w:hAnsi="Arial" w:cs="Arial"/>
          <w:b/>
          <w:color w:val="auto"/>
          <w:sz w:val="22"/>
          <w:szCs w:val="22"/>
        </w:rPr>
      </w:pPr>
      <w:r w:rsidRPr="00AF5B6E">
        <w:rPr>
          <w:rFonts w:ascii="Arial" w:hAnsi="Arial" w:cs="Arial"/>
          <w:b/>
          <w:color w:val="auto"/>
          <w:sz w:val="22"/>
          <w:szCs w:val="22"/>
        </w:rPr>
        <w:t>COVID-19: Temporary changes to driver CPC requirements</w:t>
      </w:r>
    </w:p>
    <w:p w:rsidR="001165E7" w:rsidRPr="00AF5B6E" w:rsidRDefault="001165E7" w:rsidP="001165E7">
      <w:pPr>
        <w:pStyle w:val="NormalWeb"/>
        <w:spacing w:before="0" w:beforeAutospacing="0" w:after="0" w:afterAutospacing="0"/>
        <w:rPr>
          <w:rFonts w:ascii="Arial" w:hAnsi="Arial" w:cs="Arial"/>
          <w:sz w:val="22"/>
          <w:szCs w:val="22"/>
        </w:rPr>
      </w:pPr>
    </w:p>
    <w:p w:rsidR="001165E7" w:rsidRPr="00AF5B6E" w:rsidRDefault="001165E7" w:rsidP="001165E7">
      <w:pPr>
        <w:pStyle w:val="NormalWeb"/>
        <w:spacing w:before="0" w:beforeAutospacing="0" w:after="0" w:afterAutospacing="0"/>
        <w:rPr>
          <w:rFonts w:ascii="Arial" w:hAnsi="Arial" w:cs="Arial"/>
          <w:sz w:val="22"/>
          <w:szCs w:val="22"/>
        </w:rPr>
      </w:pPr>
      <w:r w:rsidRPr="00AF5B6E">
        <w:rPr>
          <w:rFonts w:ascii="Arial" w:hAnsi="Arial" w:cs="Arial"/>
          <w:sz w:val="22"/>
          <w:szCs w:val="22"/>
        </w:rPr>
        <w:t>The Government has previously released guidance on the temporary changes which have been made to allow lorry drivers who cannot complete compulsory CPC training to continue to drive.</w:t>
      </w:r>
    </w:p>
    <w:p w:rsidR="001165E7" w:rsidRPr="00AF5B6E" w:rsidRDefault="001165E7" w:rsidP="001165E7">
      <w:pPr>
        <w:pStyle w:val="NormalWeb"/>
        <w:spacing w:before="0" w:beforeAutospacing="0" w:after="0" w:afterAutospacing="0"/>
        <w:rPr>
          <w:rFonts w:ascii="Arial" w:hAnsi="Arial" w:cs="Arial"/>
          <w:sz w:val="22"/>
          <w:szCs w:val="22"/>
        </w:rPr>
      </w:pPr>
    </w:p>
    <w:p w:rsidR="001165E7" w:rsidRPr="00AF5B6E" w:rsidRDefault="001165E7" w:rsidP="001165E7">
      <w:pPr>
        <w:pStyle w:val="NormalWeb"/>
        <w:spacing w:before="0" w:beforeAutospacing="0" w:after="0" w:afterAutospacing="0"/>
        <w:rPr>
          <w:rFonts w:ascii="Arial" w:hAnsi="Arial" w:cs="Arial"/>
          <w:sz w:val="22"/>
          <w:szCs w:val="22"/>
        </w:rPr>
      </w:pPr>
      <w:r w:rsidRPr="00AF5B6E">
        <w:rPr>
          <w:rFonts w:ascii="Arial" w:hAnsi="Arial" w:cs="Arial"/>
          <w:sz w:val="22"/>
          <w:szCs w:val="22"/>
        </w:rPr>
        <w:t xml:space="preserve">The RHA have advised that some of the courses can be completed on-line, including Driver CPC, Transport Manager Refresher and Operator Licence Awareness Training.  Full details of the courses can be found by visiting </w:t>
      </w:r>
      <w:hyperlink r:id="rId9" w:history="1">
        <w:r w:rsidRPr="00AF5B6E">
          <w:rPr>
            <w:rStyle w:val="Hyperlink"/>
            <w:rFonts w:ascii="Arial" w:hAnsi="Arial" w:cs="Arial"/>
            <w:sz w:val="22"/>
            <w:szCs w:val="22"/>
          </w:rPr>
          <w:t>https://www.rha.uk.net/training</w:t>
        </w:r>
      </w:hyperlink>
      <w:r w:rsidRPr="00AF5B6E">
        <w:rPr>
          <w:rFonts w:ascii="Arial" w:hAnsi="Arial" w:cs="Arial"/>
          <w:sz w:val="22"/>
          <w:szCs w:val="22"/>
        </w:rPr>
        <w:t xml:space="preserve"> or e-mail </w:t>
      </w:r>
      <w:hyperlink r:id="rId10" w:history="1">
        <w:r w:rsidRPr="00AF5B6E">
          <w:rPr>
            <w:rStyle w:val="Hyperlink"/>
            <w:rFonts w:ascii="Arial" w:hAnsi="Arial" w:cs="Arial"/>
            <w:color w:val="auto"/>
            <w:sz w:val="22"/>
            <w:szCs w:val="22"/>
          </w:rPr>
          <w:t>training@rha.uk.net</w:t>
        </w:r>
      </w:hyperlink>
      <w:r w:rsidRPr="00AF5B6E">
        <w:rPr>
          <w:rFonts w:ascii="Arial" w:hAnsi="Arial" w:cs="Arial"/>
          <w:sz w:val="22"/>
          <w:szCs w:val="22"/>
        </w:rPr>
        <w:t xml:space="preserve"> for available dates should you have multiple candidates.</w:t>
      </w:r>
    </w:p>
    <w:p w:rsidR="001165E7" w:rsidRDefault="001165E7" w:rsidP="008355F8">
      <w:pPr>
        <w:spacing w:after="0" w:line="240" w:lineRule="auto"/>
        <w:rPr>
          <w:rStyle w:val="Strong"/>
          <w:rFonts w:ascii="Arial" w:hAnsi="Arial" w:cs="Arial"/>
          <w:color w:val="352E2E"/>
        </w:rPr>
      </w:pPr>
    </w:p>
    <w:p w:rsidR="001165E7" w:rsidRDefault="001165E7" w:rsidP="008355F8">
      <w:pPr>
        <w:spacing w:after="0" w:line="240" w:lineRule="auto"/>
        <w:rPr>
          <w:rStyle w:val="Strong"/>
          <w:rFonts w:ascii="Arial" w:hAnsi="Arial" w:cs="Arial"/>
          <w:color w:val="352E2E"/>
        </w:rPr>
      </w:pPr>
    </w:p>
    <w:p w:rsidR="008D2B63" w:rsidRDefault="008D2B63" w:rsidP="008355F8">
      <w:pPr>
        <w:spacing w:after="0" w:line="240" w:lineRule="auto"/>
        <w:rPr>
          <w:rStyle w:val="Strong"/>
          <w:rFonts w:ascii="Arial" w:hAnsi="Arial" w:cs="Arial"/>
          <w:color w:val="352E2E"/>
        </w:rPr>
      </w:pPr>
    </w:p>
    <w:p w:rsidR="001165E7" w:rsidRDefault="001165E7" w:rsidP="008355F8">
      <w:pPr>
        <w:spacing w:after="0" w:line="240" w:lineRule="auto"/>
        <w:rPr>
          <w:rStyle w:val="Strong"/>
          <w:rFonts w:ascii="Arial" w:hAnsi="Arial" w:cs="Arial"/>
          <w:color w:val="352E2E"/>
        </w:rPr>
      </w:pPr>
    </w:p>
    <w:p w:rsidR="008355F8" w:rsidRPr="00AF5B6E" w:rsidRDefault="008355F8" w:rsidP="008355F8">
      <w:pPr>
        <w:spacing w:after="0" w:line="240" w:lineRule="auto"/>
        <w:rPr>
          <w:rFonts w:ascii="Arial" w:hAnsi="Arial" w:cs="Arial"/>
          <w:color w:val="352E2E"/>
        </w:rPr>
      </w:pPr>
      <w:r w:rsidRPr="00AF5B6E">
        <w:rPr>
          <w:rStyle w:val="Strong"/>
          <w:rFonts w:ascii="Arial" w:hAnsi="Arial" w:cs="Arial"/>
          <w:color w:val="352E2E"/>
        </w:rPr>
        <w:lastRenderedPageBreak/>
        <w:t>RHA Webinars</w:t>
      </w:r>
      <w:r w:rsidRPr="00AF5B6E">
        <w:rPr>
          <w:rFonts w:ascii="Arial" w:hAnsi="Arial" w:cs="Arial"/>
          <w:color w:val="352E2E"/>
        </w:rPr>
        <w:br/>
      </w:r>
    </w:p>
    <w:p w:rsidR="00FC7D66" w:rsidRDefault="008355F8" w:rsidP="008355F8">
      <w:pPr>
        <w:spacing w:after="0" w:line="240" w:lineRule="auto"/>
        <w:rPr>
          <w:rFonts w:ascii="Arial" w:hAnsi="Arial" w:cs="Arial"/>
          <w:color w:val="352E2E"/>
        </w:rPr>
      </w:pPr>
      <w:r w:rsidRPr="00AF5B6E">
        <w:rPr>
          <w:rFonts w:ascii="Arial" w:hAnsi="Arial" w:cs="Arial"/>
          <w:color w:val="352E2E"/>
        </w:rPr>
        <w:t>The RHA are holding free to attend webinars, which will cover the current situation and the necessary procedures regarding the current pandemic, along with updates on operator compliance and best practice measures.  Ideally suited for those at the operational coalface and those with the TM Statutory obligations.</w:t>
      </w:r>
    </w:p>
    <w:p w:rsidR="00FC7D66" w:rsidRDefault="00FC7D66" w:rsidP="008355F8">
      <w:pPr>
        <w:spacing w:after="0" w:line="240" w:lineRule="auto"/>
        <w:rPr>
          <w:rFonts w:ascii="Arial" w:hAnsi="Arial" w:cs="Arial"/>
          <w:color w:val="352E2E"/>
        </w:rPr>
      </w:pPr>
    </w:p>
    <w:p w:rsidR="008355F8" w:rsidRPr="00AF5B6E" w:rsidRDefault="00FC7D66" w:rsidP="008355F8">
      <w:pPr>
        <w:spacing w:after="0" w:line="240" w:lineRule="auto"/>
        <w:rPr>
          <w:rFonts w:ascii="Arial" w:hAnsi="Arial" w:cs="Arial"/>
          <w:color w:val="352E2E"/>
        </w:rPr>
      </w:pPr>
      <w:r>
        <w:rPr>
          <w:rFonts w:ascii="Arial" w:hAnsi="Arial" w:cs="Arial"/>
          <w:color w:val="352E2E"/>
        </w:rPr>
        <w:t xml:space="preserve">The webinars are currently free for anyone to access, membership to the RHA is not necessary during the current </w:t>
      </w:r>
      <w:r w:rsidR="00586858">
        <w:rPr>
          <w:rFonts w:ascii="Arial" w:hAnsi="Arial" w:cs="Arial"/>
          <w:color w:val="352E2E"/>
        </w:rPr>
        <w:t>pandemic.</w:t>
      </w:r>
      <w:r w:rsidR="008355F8" w:rsidRPr="00AF5B6E">
        <w:rPr>
          <w:rFonts w:ascii="Arial" w:hAnsi="Arial" w:cs="Arial"/>
          <w:color w:val="352E2E"/>
        </w:rPr>
        <w:br/>
      </w:r>
      <w:r w:rsidR="008355F8" w:rsidRPr="00AF5B6E">
        <w:rPr>
          <w:rFonts w:ascii="Arial" w:hAnsi="Arial" w:cs="Arial"/>
          <w:color w:val="352E2E"/>
        </w:rPr>
        <w:br/>
        <w:t xml:space="preserve">All webinars will begin at 11am and last for approximately 30 minutes.  To book your place, go to: </w:t>
      </w:r>
      <w:hyperlink r:id="rId11" w:history="1">
        <w:r w:rsidR="008355F8" w:rsidRPr="00AF5B6E">
          <w:rPr>
            <w:rStyle w:val="Hyperlink"/>
            <w:rFonts w:ascii="Arial" w:hAnsi="Arial" w:cs="Arial"/>
            <w:color w:val="2BAADF"/>
          </w:rPr>
          <w:t>https://www.eventbrite.co.uk/e/101871947738</w:t>
        </w:r>
      </w:hyperlink>
      <w:r w:rsidR="008355F8" w:rsidRPr="00AF5B6E">
        <w:rPr>
          <w:rFonts w:ascii="Arial" w:hAnsi="Arial" w:cs="Arial"/>
          <w:color w:val="352E2E"/>
        </w:rPr>
        <w:t xml:space="preserve">   </w:t>
      </w:r>
    </w:p>
    <w:p w:rsidR="008355F8" w:rsidRPr="00AF5B6E" w:rsidRDefault="008355F8" w:rsidP="008355F8">
      <w:pPr>
        <w:spacing w:after="0" w:line="240" w:lineRule="auto"/>
        <w:rPr>
          <w:rFonts w:ascii="Arial" w:hAnsi="Arial" w:cs="Arial"/>
          <w:color w:val="352E2E"/>
        </w:rPr>
      </w:pPr>
    </w:p>
    <w:tbl>
      <w:tblPr>
        <w:tblW w:w="9393" w:type="dxa"/>
        <w:tblCellMar>
          <w:left w:w="0" w:type="dxa"/>
          <w:right w:w="0" w:type="dxa"/>
        </w:tblCellMar>
        <w:tblLook w:val="04A0" w:firstRow="1" w:lastRow="0" w:firstColumn="1" w:lastColumn="0" w:noHBand="0" w:noVBand="1"/>
      </w:tblPr>
      <w:tblGrid>
        <w:gridCol w:w="1157"/>
        <w:gridCol w:w="6422"/>
        <w:gridCol w:w="1862"/>
      </w:tblGrid>
      <w:tr w:rsidR="008355F8" w:rsidRPr="00AF5B6E" w:rsidTr="008355F8">
        <w:trPr>
          <w:trHeight w:val="285"/>
        </w:trPr>
        <w:tc>
          <w:tcPr>
            <w:tcW w:w="1141" w:type="dxa"/>
            <w:noWrap/>
            <w:vAlign w:val="center"/>
            <w:hideMark/>
          </w:tcPr>
          <w:p w:rsidR="008355F8" w:rsidRPr="00AF5B6E" w:rsidRDefault="008355F8" w:rsidP="008355F8">
            <w:pPr>
              <w:spacing w:after="0" w:line="240" w:lineRule="auto"/>
              <w:rPr>
                <w:rFonts w:ascii="Arial" w:hAnsi="Arial" w:cs="Arial"/>
              </w:rPr>
            </w:pPr>
            <w:r w:rsidRPr="00AF5B6E">
              <w:rPr>
                <w:rFonts w:ascii="Arial" w:hAnsi="Arial" w:cs="Arial"/>
              </w:rPr>
              <w:t>21.04.20</w:t>
            </w:r>
          </w:p>
        </w:tc>
        <w:tc>
          <w:tcPr>
            <w:tcW w:w="6406" w:type="dxa"/>
            <w:noWrap/>
            <w:vAlign w:val="center"/>
            <w:hideMark/>
          </w:tcPr>
          <w:p w:rsidR="008355F8" w:rsidRPr="00AF5B6E" w:rsidRDefault="008355F8" w:rsidP="008355F8">
            <w:pPr>
              <w:spacing w:after="0" w:line="240" w:lineRule="auto"/>
              <w:rPr>
                <w:rFonts w:ascii="Arial" w:hAnsi="Arial" w:cs="Arial"/>
              </w:rPr>
            </w:pPr>
            <w:r w:rsidRPr="00AF5B6E">
              <w:rPr>
                <w:rFonts w:ascii="Arial" w:hAnsi="Arial" w:cs="Arial"/>
              </w:rPr>
              <w:t>TM undertakings including drivers' hours, medicals &amp; MOTS</w:t>
            </w:r>
          </w:p>
        </w:tc>
        <w:tc>
          <w:tcPr>
            <w:tcW w:w="1846" w:type="dxa"/>
            <w:noWrap/>
            <w:vAlign w:val="center"/>
            <w:hideMark/>
          </w:tcPr>
          <w:p w:rsidR="008355F8" w:rsidRPr="00AF5B6E" w:rsidRDefault="008355F8" w:rsidP="008355F8">
            <w:pPr>
              <w:spacing w:after="0" w:line="240" w:lineRule="auto"/>
              <w:rPr>
                <w:rFonts w:ascii="Arial" w:hAnsi="Arial" w:cs="Arial"/>
              </w:rPr>
            </w:pPr>
            <w:r w:rsidRPr="00AF5B6E">
              <w:rPr>
                <w:rFonts w:ascii="Arial" w:hAnsi="Arial" w:cs="Arial"/>
              </w:rPr>
              <w:t>Simon Higgins</w:t>
            </w:r>
          </w:p>
        </w:tc>
      </w:tr>
      <w:tr w:rsidR="008355F8" w:rsidRPr="00AF5B6E" w:rsidTr="008355F8">
        <w:trPr>
          <w:trHeight w:val="285"/>
        </w:trPr>
        <w:tc>
          <w:tcPr>
            <w:tcW w:w="1141" w:type="dxa"/>
            <w:noWrap/>
            <w:vAlign w:val="center"/>
            <w:hideMark/>
          </w:tcPr>
          <w:p w:rsidR="008355F8" w:rsidRPr="00AF5B6E" w:rsidRDefault="008355F8" w:rsidP="008355F8">
            <w:pPr>
              <w:spacing w:after="0" w:line="240" w:lineRule="auto"/>
              <w:rPr>
                <w:rFonts w:ascii="Arial" w:hAnsi="Arial" w:cs="Arial"/>
              </w:rPr>
            </w:pPr>
            <w:r w:rsidRPr="00AF5B6E">
              <w:rPr>
                <w:rFonts w:ascii="Arial" w:hAnsi="Arial" w:cs="Arial"/>
              </w:rPr>
              <w:t>23.04.20</w:t>
            </w:r>
          </w:p>
        </w:tc>
        <w:tc>
          <w:tcPr>
            <w:tcW w:w="6406" w:type="dxa"/>
            <w:noWrap/>
            <w:vAlign w:val="center"/>
            <w:hideMark/>
          </w:tcPr>
          <w:p w:rsidR="008355F8" w:rsidRPr="00AF5B6E" w:rsidRDefault="008355F8" w:rsidP="008355F8">
            <w:pPr>
              <w:spacing w:after="0" w:line="240" w:lineRule="auto"/>
              <w:rPr>
                <w:rFonts w:ascii="Arial" w:hAnsi="Arial" w:cs="Arial"/>
              </w:rPr>
            </w:pPr>
            <w:r w:rsidRPr="00AF5B6E">
              <w:rPr>
                <w:rFonts w:ascii="Arial" w:hAnsi="Arial" w:cs="Arial"/>
              </w:rPr>
              <w:t>Preparing for a DVSA visit   </w:t>
            </w:r>
          </w:p>
        </w:tc>
        <w:tc>
          <w:tcPr>
            <w:tcW w:w="1846" w:type="dxa"/>
            <w:noWrap/>
            <w:vAlign w:val="center"/>
            <w:hideMark/>
          </w:tcPr>
          <w:p w:rsidR="008355F8" w:rsidRPr="00AF5B6E" w:rsidRDefault="008355F8" w:rsidP="008355F8">
            <w:pPr>
              <w:spacing w:after="0" w:line="240" w:lineRule="auto"/>
              <w:rPr>
                <w:rFonts w:ascii="Arial" w:hAnsi="Arial" w:cs="Arial"/>
              </w:rPr>
            </w:pPr>
            <w:r w:rsidRPr="00AF5B6E">
              <w:rPr>
                <w:rFonts w:ascii="Arial" w:hAnsi="Arial" w:cs="Arial"/>
              </w:rPr>
              <w:t>Graham Pask</w:t>
            </w:r>
          </w:p>
        </w:tc>
      </w:tr>
      <w:tr w:rsidR="008355F8" w:rsidRPr="00AF5B6E" w:rsidTr="008355F8">
        <w:trPr>
          <w:trHeight w:val="285"/>
        </w:trPr>
        <w:tc>
          <w:tcPr>
            <w:tcW w:w="1141" w:type="dxa"/>
            <w:noWrap/>
            <w:vAlign w:val="center"/>
            <w:hideMark/>
          </w:tcPr>
          <w:p w:rsidR="008355F8" w:rsidRPr="00AF5B6E" w:rsidRDefault="008355F8" w:rsidP="008355F8">
            <w:pPr>
              <w:spacing w:after="0" w:line="240" w:lineRule="auto"/>
              <w:rPr>
                <w:rFonts w:ascii="Arial" w:hAnsi="Arial" w:cs="Arial"/>
              </w:rPr>
            </w:pPr>
            <w:r w:rsidRPr="00AF5B6E">
              <w:rPr>
                <w:rFonts w:ascii="Arial" w:hAnsi="Arial" w:cs="Arial"/>
              </w:rPr>
              <w:t>28.04.20</w:t>
            </w:r>
          </w:p>
        </w:tc>
        <w:tc>
          <w:tcPr>
            <w:tcW w:w="6406" w:type="dxa"/>
            <w:noWrap/>
            <w:vAlign w:val="center"/>
            <w:hideMark/>
          </w:tcPr>
          <w:p w:rsidR="008355F8" w:rsidRPr="00AF5B6E" w:rsidRDefault="008355F8" w:rsidP="008355F8">
            <w:pPr>
              <w:spacing w:after="0" w:line="240" w:lineRule="auto"/>
              <w:rPr>
                <w:rFonts w:ascii="Arial" w:hAnsi="Arial" w:cs="Arial"/>
              </w:rPr>
            </w:pPr>
            <w:r w:rsidRPr="00AF5B6E">
              <w:rPr>
                <w:rFonts w:ascii="Arial" w:hAnsi="Arial" w:cs="Arial"/>
              </w:rPr>
              <w:t>Applying for government money - Furlough etc.</w:t>
            </w:r>
          </w:p>
        </w:tc>
        <w:tc>
          <w:tcPr>
            <w:tcW w:w="1846" w:type="dxa"/>
            <w:noWrap/>
            <w:vAlign w:val="center"/>
            <w:hideMark/>
          </w:tcPr>
          <w:p w:rsidR="008355F8" w:rsidRPr="00AF5B6E" w:rsidRDefault="008355F8" w:rsidP="008355F8">
            <w:pPr>
              <w:spacing w:after="0" w:line="240" w:lineRule="auto"/>
              <w:rPr>
                <w:rFonts w:ascii="Arial" w:hAnsi="Arial" w:cs="Arial"/>
              </w:rPr>
            </w:pPr>
            <w:r w:rsidRPr="00AF5B6E">
              <w:rPr>
                <w:rFonts w:ascii="Arial" w:hAnsi="Arial" w:cs="Arial"/>
              </w:rPr>
              <w:t>Linda White</w:t>
            </w:r>
          </w:p>
        </w:tc>
      </w:tr>
      <w:tr w:rsidR="008355F8" w:rsidRPr="00AF5B6E" w:rsidTr="008355F8">
        <w:trPr>
          <w:trHeight w:val="285"/>
        </w:trPr>
        <w:tc>
          <w:tcPr>
            <w:tcW w:w="1141" w:type="dxa"/>
            <w:noWrap/>
            <w:vAlign w:val="center"/>
            <w:hideMark/>
          </w:tcPr>
          <w:p w:rsidR="008355F8" w:rsidRPr="00AF5B6E" w:rsidRDefault="008355F8" w:rsidP="008355F8">
            <w:pPr>
              <w:spacing w:after="0" w:line="240" w:lineRule="auto"/>
              <w:rPr>
                <w:rFonts w:ascii="Arial" w:hAnsi="Arial" w:cs="Arial"/>
              </w:rPr>
            </w:pPr>
            <w:r w:rsidRPr="00AF5B6E">
              <w:rPr>
                <w:rFonts w:ascii="Arial" w:hAnsi="Arial" w:cs="Arial"/>
              </w:rPr>
              <w:t>30.04.20</w:t>
            </w:r>
          </w:p>
        </w:tc>
        <w:tc>
          <w:tcPr>
            <w:tcW w:w="6406" w:type="dxa"/>
            <w:noWrap/>
            <w:vAlign w:val="center"/>
            <w:hideMark/>
          </w:tcPr>
          <w:p w:rsidR="008355F8" w:rsidRPr="00AF5B6E" w:rsidRDefault="008355F8" w:rsidP="008355F8">
            <w:pPr>
              <w:spacing w:after="0" w:line="240" w:lineRule="auto"/>
              <w:rPr>
                <w:rFonts w:ascii="Arial" w:hAnsi="Arial" w:cs="Arial"/>
              </w:rPr>
            </w:pPr>
            <w:r w:rsidRPr="00AF5B6E">
              <w:rPr>
                <w:rFonts w:ascii="Arial" w:hAnsi="Arial" w:cs="Arial"/>
              </w:rPr>
              <w:t>Infringement management analysis reports / missing mileage</w:t>
            </w:r>
          </w:p>
        </w:tc>
        <w:tc>
          <w:tcPr>
            <w:tcW w:w="1846" w:type="dxa"/>
            <w:noWrap/>
            <w:vAlign w:val="center"/>
            <w:hideMark/>
          </w:tcPr>
          <w:p w:rsidR="008355F8" w:rsidRPr="00AF5B6E" w:rsidRDefault="008355F8" w:rsidP="008355F8">
            <w:pPr>
              <w:spacing w:after="0" w:line="240" w:lineRule="auto"/>
              <w:rPr>
                <w:rFonts w:ascii="Arial" w:hAnsi="Arial" w:cs="Arial"/>
              </w:rPr>
            </w:pPr>
            <w:r w:rsidRPr="00AF5B6E">
              <w:rPr>
                <w:rFonts w:ascii="Arial" w:hAnsi="Arial" w:cs="Arial"/>
              </w:rPr>
              <w:t>Tom Cornwell</w:t>
            </w:r>
          </w:p>
        </w:tc>
      </w:tr>
      <w:tr w:rsidR="008355F8" w:rsidRPr="00AF5B6E" w:rsidTr="008355F8">
        <w:trPr>
          <w:trHeight w:val="285"/>
        </w:trPr>
        <w:tc>
          <w:tcPr>
            <w:tcW w:w="1141" w:type="dxa"/>
            <w:noWrap/>
            <w:vAlign w:val="center"/>
            <w:hideMark/>
          </w:tcPr>
          <w:p w:rsidR="008355F8" w:rsidRPr="00AF5B6E" w:rsidRDefault="008355F8" w:rsidP="008355F8">
            <w:pPr>
              <w:spacing w:after="0" w:line="240" w:lineRule="auto"/>
              <w:rPr>
                <w:rFonts w:ascii="Arial" w:hAnsi="Arial" w:cs="Arial"/>
              </w:rPr>
            </w:pPr>
            <w:r w:rsidRPr="00AF5B6E">
              <w:rPr>
                <w:rFonts w:ascii="Arial" w:hAnsi="Arial" w:cs="Arial"/>
              </w:rPr>
              <w:t>05.05.20</w:t>
            </w:r>
          </w:p>
        </w:tc>
        <w:tc>
          <w:tcPr>
            <w:tcW w:w="6406" w:type="dxa"/>
            <w:noWrap/>
            <w:vAlign w:val="center"/>
            <w:hideMark/>
          </w:tcPr>
          <w:p w:rsidR="008355F8" w:rsidRPr="00AF5B6E" w:rsidRDefault="008355F8" w:rsidP="008355F8">
            <w:pPr>
              <w:spacing w:after="0" w:line="240" w:lineRule="auto"/>
              <w:rPr>
                <w:rFonts w:ascii="Arial" w:hAnsi="Arial" w:cs="Arial"/>
              </w:rPr>
            </w:pPr>
            <w:r w:rsidRPr="00AF5B6E">
              <w:rPr>
                <w:rFonts w:ascii="Arial" w:hAnsi="Arial" w:cs="Arial"/>
              </w:rPr>
              <w:t>Managing drivers and the benefits of CoE</w:t>
            </w:r>
          </w:p>
        </w:tc>
        <w:tc>
          <w:tcPr>
            <w:tcW w:w="1846" w:type="dxa"/>
            <w:noWrap/>
            <w:vAlign w:val="center"/>
            <w:hideMark/>
          </w:tcPr>
          <w:p w:rsidR="008355F8" w:rsidRPr="00AF5B6E" w:rsidRDefault="008355F8" w:rsidP="008355F8">
            <w:pPr>
              <w:spacing w:after="0" w:line="240" w:lineRule="auto"/>
              <w:rPr>
                <w:rFonts w:ascii="Arial" w:hAnsi="Arial" w:cs="Arial"/>
              </w:rPr>
            </w:pPr>
            <w:r w:rsidRPr="00AF5B6E">
              <w:rPr>
                <w:rFonts w:ascii="Arial" w:hAnsi="Arial" w:cs="Arial"/>
              </w:rPr>
              <w:t>Rachel Binns</w:t>
            </w:r>
          </w:p>
        </w:tc>
      </w:tr>
      <w:tr w:rsidR="008355F8" w:rsidRPr="00AF5B6E" w:rsidTr="008355F8">
        <w:trPr>
          <w:trHeight w:val="285"/>
        </w:trPr>
        <w:tc>
          <w:tcPr>
            <w:tcW w:w="1141" w:type="dxa"/>
            <w:noWrap/>
            <w:vAlign w:val="center"/>
            <w:hideMark/>
          </w:tcPr>
          <w:p w:rsidR="008355F8" w:rsidRPr="00AF5B6E" w:rsidRDefault="008355F8" w:rsidP="008355F8">
            <w:pPr>
              <w:spacing w:after="0" w:line="240" w:lineRule="auto"/>
              <w:rPr>
                <w:rFonts w:ascii="Arial" w:hAnsi="Arial" w:cs="Arial"/>
              </w:rPr>
            </w:pPr>
            <w:r w:rsidRPr="00AF5B6E">
              <w:rPr>
                <w:rFonts w:ascii="Arial" w:hAnsi="Arial" w:cs="Arial"/>
              </w:rPr>
              <w:t>07.05.20</w:t>
            </w:r>
          </w:p>
        </w:tc>
        <w:tc>
          <w:tcPr>
            <w:tcW w:w="6406" w:type="dxa"/>
            <w:noWrap/>
            <w:vAlign w:val="center"/>
            <w:hideMark/>
          </w:tcPr>
          <w:p w:rsidR="008355F8" w:rsidRPr="00AF5B6E" w:rsidRDefault="008355F8" w:rsidP="008355F8">
            <w:pPr>
              <w:spacing w:after="0" w:line="240" w:lineRule="auto"/>
              <w:rPr>
                <w:rFonts w:ascii="Arial" w:hAnsi="Arial" w:cs="Arial"/>
              </w:rPr>
            </w:pPr>
            <w:r w:rsidRPr="00AF5B6E">
              <w:rPr>
                <w:rFonts w:ascii="Arial" w:hAnsi="Arial" w:cs="Arial"/>
              </w:rPr>
              <w:t>London issues, Direct Vision Standard, Low Emission Zones   </w:t>
            </w:r>
          </w:p>
        </w:tc>
        <w:tc>
          <w:tcPr>
            <w:tcW w:w="1846" w:type="dxa"/>
            <w:noWrap/>
            <w:vAlign w:val="center"/>
            <w:hideMark/>
          </w:tcPr>
          <w:p w:rsidR="008355F8" w:rsidRPr="00AF5B6E" w:rsidRDefault="008355F8" w:rsidP="008355F8">
            <w:pPr>
              <w:spacing w:after="0" w:line="240" w:lineRule="auto"/>
              <w:rPr>
                <w:rFonts w:ascii="Arial" w:hAnsi="Arial" w:cs="Arial"/>
              </w:rPr>
            </w:pPr>
            <w:r w:rsidRPr="00AF5B6E">
              <w:rPr>
                <w:rFonts w:ascii="Arial" w:hAnsi="Arial" w:cs="Arial"/>
              </w:rPr>
              <w:t>Linda White</w:t>
            </w:r>
          </w:p>
        </w:tc>
      </w:tr>
      <w:tr w:rsidR="008355F8" w:rsidRPr="00AF5B6E" w:rsidTr="008355F8">
        <w:trPr>
          <w:trHeight w:val="285"/>
        </w:trPr>
        <w:tc>
          <w:tcPr>
            <w:tcW w:w="1141" w:type="dxa"/>
            <w:noWrap/>
            <w:vAlign w:val="center"/>
            <w:hideMark/>
          </w:tcPr>
          <w:p w:rsidR="008355F8" w:rsidRPr="00AF5B6E" w:rsidRDefault="008355F8" w:rsidP="008355F8">
            <w:pPr>
              <w:spacing w:after="0" w:line="240" w:lineRule="auto"/>
              <w:rPr>
                <w:rFonts w:ascii="Arial" w:hAnsi="Arial" w:cs="Arial"/>
              </w:rPr>
            </w:pPr>
            <w:r w:rsidRPr="00AF5B6E">
              <w:rPr>
                <w:rFonts w:ascii="Arial" w:hAnsi="Arial" w:cs="Arial"/>
              </w:rPr>
              <w:t>12.05.20</w:t>
            </w:r>
          </w:p>
        </w:tc>
        <w:tc>
          <w:tcPr>
            <w:tcW w:w="6406" w:type="dxa"/>
            <w:noWrap/>
            <w:vAlign w:val="center"/>
            <w:hideMark/>
          </w:tcPr>
          <w:p w:rsidR="008355F8" w:rsidRPr="00AF5B6E" w:rsidRDefault="008355F8" w:rsidP="008355F8">
            <w:pPr>
              <w:spacing w:after="0" w:line="240" w:lineRule="auto"/>
              <w:rPr>
                <w:rFonts w:ascii="Arial" w:hAnsi="Arial" w:cs="Arial"/>
              </w:rPr>
            </w:pPr>
            <w:r w:rsidRPr="00AF5B6E">
              <w:rPr>
                <w:rFonts w:ascii="Arial" w:hAnsi="Arial" w:cs="Arial"/>
              </w:rPr>
              <w:t>Roller Brake Testing requirements  </w:t>
            </w:r>
          </w:p>
        </w:tc>
        <w:tc>
          <w:tcPr>
            <w:tcW w:w="1846" w:type="dxa"/>
            <w:noWrap/>
            <w:vAlign w:val="center"/>
            <w:hideMark/>
          </w:tcPr>
          <w:p w:rsidR="008355F8" w:rsidRPr="00AF5B6E" w:rsidRDefault="008355F8" w:rsidP="008355F8">
            <w:pPr>
              <w:spacing w:after="0" w:line="240" w:lineRule="auto"/>
              <w:rPr>
                <w:rFonts w:ascii="Arial" w:hAnsi="Arial" w:cs="Arial"/>
              </w:rPr>
            </w:pPr>
            <w:r w:rsidRPr="00AF5B6E">
              <w:rPr>
                <w:rFonts w:ascii="Arial" w:hAnsi="Arial" w:cs="Arial"/>
              </w:rPr>
              <w:t>Will Salkeld</w:t>
            </w:r>
          </w:p>
        </w:tc>
      </w:tr>
      <w:tr w:rsidR="008355F8" w:rsidRPr="00AF5B6E" w:rsidTr="008355F8">
        <w:trPr>
          <w:trHeight w:val="285"/>
        </w:trPr>
        <w:tc>
          <w:tcPr>
            <w:tcW w:w="1141" w:type="dxa"/>
            <w:noWrap/>
            <w:vAlign w:val="center"/>
            <w:hideMark/>
          </w:tcPr>
          <w:p w:rsidR="008355F8" w:rsidRPr="00AF5B6E" w:rsidRDefault="008355F8" w:rsidP="008355F8">
            <w:pPr>
              <w:spacing w:after="0" w:line="240" w:lineRule="auto"/>
              <w:rPr>
                <w:rFonts w:ascii="Arial" w:hAnsi="Arial" w:cs="Arial"/>
              </w:rPr>
            </w:pPr>
            <w:r w:rsidRPr="00AF5B6E">
              <w:rPr>
                <w:rFonts w:ascii="Arial" w:hAnsi="Arial" w:cs="Arial"/>
              </w:rPr>
              <w:t>14.05.20</w:t>
            </w:r>
          </w:p>
        </w:tc>
        <w:tc>
          <w:tcPr>
            <w:tcW w:w="6406" w:type="dxa"/>
            <w:noWrap/>
            <w:vAlign w:val="center"/>
            <w:hideMark/>
          </w:tcPr>
          <w:p w:rsidR="008355F8" w:rsidRPr="00AF5B6E" w:rsidRDefault="008355F8" w:rsidP="008355F8">
            <w:pPr>
              <w:spacing w:after="0" w:line="240" w:lineRule="auto"/>
              <w:rPr>
                <w:rFonts w:ascii="Arial" w:hAnsi="Arial" w:cs="Arial"/>
              </w:rPr>
            </w:pPr>
            <w:r w:rsidRPr="00AF5B6E">
              <w:rPr>
                <w:rFonts w:ascii="Arial" w:hAnsi="Arial" w:cs="Arial"/>
              </w:rPr>
              <w:t>Driver Health and Wellbeing – your responsibilities </w:t>
            </w:r>
          </w:p>
        </w:tc>
        <w:tc>
          <w:tcPr>
            <w:tcW w:w="1846" w:type="dxa"/>
            <w:noWrap/>
            <w:vAlign w:val="center"/>
            <w:hideMark/>
          </w:tcPr>
          <w:p w:rsidR="008355F8" w:rsidRPr="00AF5B6E" w:rsidRDefault="008355F8" w:rsidP="008355F8">
            <w:pPr>
              <w:spacing w:after="0" w:line="240" w:lineRule="auto"/>
              <w:rPr>
                <w:rFonts w:ascii="Arial" w:hAnsi="Arial" w:cs="Arial"/>
              </w:rPr>
            </w:pPr>
            <w:r w:rsidRPr="00AF5B6E">
              <w:rPr>
                <w:rFonts w:ascii="Arial" w:hAnsi="Arial" w:cs="Arial"/>
              </w:rPr>
              <w:t>Simon Priest</w:t>
            </w:r>
          </w:p>
        </w:tc>
      </w:tr>
      <w:tr w:rsidR="008355F8" w:rsidRPr="00AF5B6E" w:rsidTr="008355F8">
        <w:trPr>
          <w:trHeight w:val="285"/>
        </w:trPr>
        <w:tc>
          <w:tcPr>
            <w:tcW w:w="1141" w:type="dxa"/>
            <w:noWrap/>
            <w:vAlign w:val="center"/>
            <w:hideMark/>
          </w:tcPr>
          <w:p w:rsidR="008355F8" w:rsidRPr="00AF5B6E" w:rsidRDefault="008355F8" w:rsidP="008355F8">
            <w:pPr>
              <w:spacing w:after="0" w:line="240" w:lineRule="auto"/>
              <w:rPr>
                <w:rFonts w:ascii="Arial" w:hAnsi="Arial" w:cs="Arial"/>
              </w:rPr>
            </w:pPr>
            <w:r w:rsidRPr="00AF5B6E">
              <w:rPr>
                <w:rFonts w:ascii="Arial" w:hAnsi="Arial" w:cs="Arial"/>
              </w:rPr>
              <w:t>19.05.20</w:t>
            </w:r>
          </w:p>
        </w:tc>
        <w:tc>
          <w:tcPr>
            <w:tcW w:w="6406" w:type="dxa"/>
            <w:noWrap/>
            <w:vAlign w:val="center"/>
            <w:hideMark/>
          </w:tcPr>
          <w:p w:rsidR="008355F8" w:rsidRPr="00AF5B6E" w:rsidRDefault="008355F8" w:rsidP="008355F8">
            <w:pPr>
              <w:spacing w:after="0" w:line="240" w:lineRule="auto"/>
              <w:rPr>
                <w:rFonts w:ascii="Arial" w:hAnsi="Arial" w:cs="Arial"/>
              </w:rPr>
            </w:pPr>
            <w:r w:rsidRPr="00AF5B6E">
              <w:rPr>
                <w:rFonts w:ascii="Arial" w:hAnsi="Arial" w:cs="Arial"/>
              </w:rPr>
              <w:t>Clean Air Zones - impact for operators      </w:t>
            </w:r>
          </w:p>
        </w:tc>
        <w:tc>
          <w:tcPr>
            <w:tcW w:w="1846" w:type="dxa"/>
            <w:noWrap/>
            <w:vAlign w:val="center"/>
            <w:hideMark/>
          </w:tcPr>
          <w:p w:rsidR="008355F8" w:rsidRPr="00AF5B6E" w:rsidRDefault="008355F8" w:rsidP="008355F8">
            <w:pPr>
              <w:spacing w:after="0" w:line="240" w:lineRule="auto"/>
              <w:rPr>
                <w:rFonts w:ascii="Arial" w:hAnsi="Arial" w:cs="Arial"/>
              </w:rPr>
            </w:pPr>
            <w:r w:rsidRPr="00AF5B6E">
              <w:rPr>
                <w:rFonts w:ascii="Arial" w:hAnsi="Arial" w:cs="Arial"/>
              </w:rPr>
              <w:t>Rhys Williams</w:t>
            </w:r>
          </w:p>
        </w:tc>
      </w:tr>
      <w:tr w:rsidR="008355F8" w:rsidRPr="00AF5B6E" w:rsidTr="008355F8">
        <w:trPr>
          <w:trHeight w:val="285"/>
        </w:trPr>
        <w:tc>
          <w:tcPr>
            <w:tcW w:w="1141" w:type="dxa"/>
            <w:noWrap/>
            <w:vAlign w:val="center"/>
            <w:hideMark/>
          </w:tcPr>
          <w:p w:rsidR="008355F8" w:rsidRPr="00AF5B6E" w:rsidRDefault="008355F8" w:rsidP="008355F8">
            <w:pPr>
              <w:spacing w:after="0" w:line="240" w:lineRule="auto"/>
              <w:rPr>
                <w:rFonts w:ascii="Arial" w:hAnsi="Arial" w:cs="Arial"/>
              </w:rPr>
            </w:pPr>
            <w:r w:rsidRPr="00AF5B6E">
              <w:rPr>
                <w:rFonts w:ascii="Arial" w:hAnsi="Arial" w:cs="Arial"/>
              </w:rPr>
              <w:t>21.05.20</w:t>
            </w:r>
          </w:p>
        </w:tc>
        <w:tc>
          <w:tcPr>
            <w:tcW w:w="6406" w:type="dxa"/>
            <w:noWrap/>
            <w:vAlign w:val="center"/>
            <w:hideMark/>
          </w:tcPr>
          <w:p w:rsidR="008355F8" w:rsidRPr="00AF5B6E" w:rsidRDefault="008355F8" w:rsidP="008355F8">
            <w:pPr>
              <w:spacing w:after="0" w:line="240" w:lineRule="auto"/>
              <w:rPr>
                <w:rFonts w:ascii="Arial" w:hAnsi="Arial" w:cs="Arial"/>
              </w:rPr>
            </w:pPr>
            <w:r w:rsidRPr="00AF5B6E">
              <w:rPr>
                <w:rFonts w:ascii="Arial" w:hAnsi="Arial" w:cs="Arial"/>
              </w:rPr>
              <w:t>Employment contracts and what they should contain </w:t>
            </w:r>
          </w:p>
        </w:tc>
        <w:tc>
          <w:tcPr>
            <w:tcW w:w="1846" w:type="dxa"/>
            <w:noWrap/>
            <w:vAlign w:val="center"/>
            <w:hideMark/>
          </w:tcPr>
          <w:p w:rsidR="008355F8" w:rsidRPr="00AF5B6E" w:rsidRDefault="008355F8" w:rsidP="008355F8">
            <w:pPr>
              <w:spacing w:after="0" w:line="240" w:lineRule="auto"/>
              <w:rPr>
                <w:rFonts w:ascii="Arial" w:hAnsi="Arial" w:cs="Arial"/>
              </w:rPr>
            </w:pPr>
            <w:r w:rsidRPr="00AF5B6E">
              <w:rPr>
                <w:rFonts w:ascii="Arial" w:hAnsi="Arial" w:cs="Arial"/>
              </w:rPr>
              <w:t>Linda White</w:t>
            </w:r>
          </w:p>
        </w:tc>
      </w:tr>
    </w:tbl>
    <w:p w:rsidR="008355F8" w:rsidRPr="00AF5B6E" w:rsidRDefault="008355F8" w:rsidP="00C26C76">
      <w:pPr>
        <w:pStyle w:val="NormalWeb"/>
        <w:spacing w:before="0" w:beforeAutospacing="0" w:after="0" w:afterAutospacing="0"/>
        <w:rPr>
          <w:rFonts w:ascii="Arial" w:hAnsi="Arial" w:cs="Arial"/>
          <w:sz w:val="22"/>
          <w:szCs w:val="22"/>
        </w:rPr>
      </w:pPr>
    </w:p>
    <w:p w:rsidR="00B838CB" w:rsidRDefault="00B838CB" w:rsidP="00C26C76">
      <w:pPr>
        <w:pStyle w:val="NormalWeb"/>
        <w:spacing w:before="0" w:beforeAutospacing="0" w:after="0" w:afterAutospacing="0"/>
        <w:rPr>
          <w:rFonts w:ascii="Arial" w:hAnsi="Arial" w:cs="Arial"/>
          <w:sz w:val="22"/>
          <w:szCs w:val="22"/>
        </w:rPr>
      </w:pPr>
    </w:p>
    <w:p w:rsidR="001165E7" w:rsidRPr="00AF5B6E" w:rsidRDefault="001165E7" w:rsidP="00C26C76">
      <w:pPr>
        <w:pStyle w:val="NormalWeb"/>
        <w:spacing w:before="0" w:beforeAutospacing="0" w:after="0" w:afterAutospacing="0"/>
        <w:rPr>
          <w:rFonts w:ascii="Arial" w:hAnsi="Arial" w:cs="Arial"/>
          <w:sz w:val="22"/>
          <w:szCs w:val="22"/>
        </w:rPr>
      </w:pPr>
    </w:p>
    <w:p w:rsidR="00CA4F24" w:rsidRPr="00AF5B6E" w:rsidRDefault="001165E7" w:rsidP="00160322">
      <w:pPr>
        <w:rPr>
          <w:rFonts w:ascii="Arial" w:hAnsi="Arial" w:cs="Arial"/>
        </w:rPr>
      </w:pPr>
      <w:r>
        <w:rPr>
          <w:rFonts w:ascii="Arial" w:hAnsi="Arial" w:cs="Arial"/>
        </w:rPr>
        <w:t>T</w:t>
      </w:r>
      <w:r w:rsidR="00160322" w:rsidRPr="00AF5B6E">
        <w:rPr>
          <w:rFonts w:ascii="Arial" w:hAnsi="Arial" w:cs="Arial"/>
        </w:rPr>
        <w:t>here are many services that are able to offer support for employees that are affected by the Coronavirus, whether it be financial, worried about the health of a family member</w:t>
      </w:r>
      <w:r w:rsidR="006E2516" w:rsidRPr="00AF5B6E">
        <w:rPr>
          <w:rFonts w:ascii="Arial" w:hAnsi="Arial" w:cs="Arial"/>
        </w:rPr>
        <w:t>, or their health</w:t>
      </w:r>
      <w:r w:rsidR="00160322" w:rsidRPr="00AF5B6E">
        <w:rPr>
          <w:rFonts w:ascii="Arial" w:hAnsi="Arial" w:cs="Arial"/>
        </w:rPr>
        <w:t xml:space="preserve">.  All of which will offer </w:t>
      </w:r>
      <w:r w:rsidR="006E2516" w:rsidRPr="00AF5B6E">
        <w:rPr>
          <w:rFonts w:ascii="Arial" w:hAnsi="Arial" w:cs="Arial"/>
        </w:rPr>
        <w:t xml:space="preserve">free </w:t>
      </w:r>
      <w:r w:rsidR="00160322" w:rsidRPr="00AF5B6E">
        <w:rPr>
          <w:rFonts w:ascii="Arial" w:hAnsi="Arial" w:cs="Arial"/>
        </w:rPr>
        <w:t>confidential advice</w:t>
      </w:r>
      <w:r w:rsidR="00EB0CAD" w:rsidRPr="00AF5B6E">
        <w:rPr>
          <w:rFonts w:ascii="Arial" w:hAnsi="Arial" w:cs="Arial"/>
        </w:rPr>
        <w:t>.</w:t>
      </w:r>
    </w:p>
    <w:p w:rsidR="006E2516" w:rsidRPr="00AF5B6E" w:rsidRDefault="00B3192B" w:rsidP="007520D5">
      <w:pPr>
        <w:spacing w:after="0" w:line="240" w:lineRule="auto"/>
        <w:rPr>
          <w:rFonts w:ascii="Arial" w:hAnsi="Arial" w:cs="Arial"/>
          <w:lang w:val="en"/>
        </w:rPr>
      </w:pPr>
      <w:hyperlink r:id="rId12" w:history="1">
        <w:r w:rsidR="006E2516" w:rsidRPr="00AF5B6E">
          <w:rPr>
            <w:rStyle w:val="Hyperlink"/>
            <w:rFonts w:ascii="Arial" w:hAnsi="Arial" w:cs="Arial"/>
            <w:lang w:val="en"/>
          </w:rPr>
          <w:t>www.citizensadvice.org.uk</w:t>
        </w:r>
      </w:hyperlink>
      <w:r w:rsidR="006E2516" w:rsidRPr="00AF5B6E">
        <w:rPr>
          <w:rFonts w:ascii="Arial" w:hAnsi="Arial" w:cs="Arial"/>
          <w:lang w:val="en"/>
        </w:rPr>
        <w:t xml:space="preserve">    Phone: </w:t>
      </w:r>
      <w:r w:rsidR="006E2516" w:rsidRPr="00AF5B6E">
        <w:rPr>
          <w:rFonts w:ascii="Arial" w:hAnsi="Arial" w:cs="Arial"/>
        </w:rPr>
        <w:t xml:space="preserve">Advice Line: </w:t>
      </w:r>
      <w:hyperlink r:id="rId13" w:history="1">
        <w:r w:rsidR="006E2516" w:rsidRPr="00AF5B6E">
          <w:rPr>
            <w:rStyle w:val="Hyperlink"/>
            <w:rFonts w:ascii="Arial" w:hAnsi="Arial" w:cs="Arial"/>
            <w:color w:val="auto"/>
            <w:u w:val="none"/>
          </w:rPr>
          <w:t>03444 111 444</w:t>
        </w:r>
      </w:hyperlink>
      <w:r w:rsidR="006E2516" w:rsidRPr="00AF5B6E">
        <w:rPr>
          <w:rFonts w:ascii="Arial" w:hAnsi="Arial" w:cs="Arial"/>
        </w:rPr>
        <w:t xml:space="preserve"> (Monday to Friday, 9am to 5pm)</w:t>
      </w:r>
    </w:p>
    <w:p w:rsidR="00160322" w:rsidRPr="00AF5B6E" w:rsidRDefault="00B3192B" w:rsidP="007520D5">
      <w:pPr>
        <w:spacing w:after="0" w:line="240" w:lineRule="auto"/>
        <w:rPr>
          <w:rFonts w:ascii="Arial" w:hAnsi="Arial" w:cs="Arial"/>
          <w:lang w:val="en"/>
        </w:rPr>
      </w:pPr>
      <w:hyperlink r:id="rId14" w:history="1">
        <w:r w:rsidR="00160322" w:rsidRPr="00AF5B6E">
          <w:rPr>
            <w:rStyle w:val="Hyperlink"/>
            <w:rFonts w:ascii="Arial" w:hAnsi="Arial" w:cs="Arial"/>
            <w:lang w:val="en"/>
          </w:rPr>
          <w:t>www.mind.org.uk</w:t>
        </w:r>
      </w:hyperlink>
      <w:r w:rsidR="00160322" w:rsidRPr="00AF5B6E">
        <w:rPr>
          <w:rFonts w:ascii="Arial" w:hAnsi="Arial" w:cs="Arial"/>
          <w:lang w:val="en"/>
        </w:rPr>
        <w:t xml:space="preserve">   Phone: 0300 123 3393 (Monday to Friday, 9am to 6pm)</w:t>
      </w:r>
    </w:p>
    <w:p w:rsidR="007A0F7F" w:rsidRPr="00AF5B6E" w:rsidRDefault="00B3192B" w:rsidP="007520D5">
      <w:pPr>
        <w:spacing w:after="0" w:line="240" w:lineRule="auto"/>
        <w:rPr>
          <w:rFonts w:ascii="Arial" w:hAnsi="Arial" w:cs="Arial"/>
        </w:rPr>
      </w:pPr>
      <w:hyperlink r:id="rId15" w:history="1">
        <w:r w:rsidR="00160322" w:rsidRPr="00AF5B6E">
          <w:rPr>
            <w:rStyle w:val="Hyperlink"/>
            <w:rFonts w:ascii="Arial" w:hAnsi="Arial" w:cs="Arial"/>
            <w:lang w:val="en"/>
          </w:rPr>
          <w:t>www.anxietyuk.org.uk</w:t>
        </w:r>
      </w:hyperlink>
      <w:r w:rsidR="00160322" w:rsidRPr="00AF5B6E">
        <w:rPr>
          <w:rFonts w:ascii="Arial" w:hAnsi="Arial" w:cs="Arial"/>
          <w:lang w:val="en"/>
        </w:rPr>
        <w:t xml:space="preserve">  </w:t>
      </w:r>
      <w:r w:rsidR="006E2516" w:rsidRPr="00AF5B6E">
        <w:rPr>
          <w:rFonts w:ascii="Arial" w:hAnsi="Arial" w:cs="Arial"/>
          <w:lang w:val="en"/>
        </w:rPr>
        <w:t>Phone: 0300 123 3393 (Monday to Friday, 9am to 6pm)</w:t>
      </w:r>
    </w:p>
    <w:p w:rsidR="00933A92" w:rsidRPr="00AF5B6E" w:rsidRDefault="00B3192B" w:rsidP="007520D5">
      <w:pPr>
        <w:spacing w:after="0" w:line="240" w:lineRule="auto"/>
        <w:rPr>
          <w:rFonts w:ascii="Arial" w:hAnsi="Arial" w:cs="Arial"/>
        </w:rPr>
      </w:pPr>
      <w:hyperlink r:id="rId16" w:history="1">
        <w:r w:rsidR="00160322" w:rsidRPr="00AF5B6E">
          <w:rPr>
            <w:rStyle w:val="Hyperlink"/>
            <w:rFonts w:ascii="Arial" w:hAnsi="Arial" w:cs="Arial"/>
            <w:lang w:val="en"/>
          </w:rPr>
          <w:t>www.samaritans.org.uk</w:t>
        </w:r>
      </w:hyperlink>
      <w:r w:rsidR="00160322" w:rsidRPr="00AF5B6E">
        <w:rPr>
          <w:rFonts w:ascii="Arial" w:hAnsi="Arial" w:cs="Arial"/>
          <w:lang w:val="en"/>
        </w:rPr>
        <w:t xml:space="preserve">  Phone: 116 123 (free 24-hour helpline)</w:t>
      </w:r>
    </w:p>
    <w:p w:rsidR="00933A92" w:rsidRDefault="00933A92" w:rsidP="007520D5">
      <w:pPr>
        <w:spacing w:after="0" w:line="240" w:lineRule="auto"/>
        <w:rPr>
          <w:rFonts w:ascii="Arial" w:hAnsi="Arial" w:cs="Arial"/>
        </w:rPr>
      </w:pPr>
    </w:p>
    <w:p w:rsidR="00EA64AD" w:rsidRPr="00AF5B6E" w:rsidRDefault="00EA64AD" w:rsidP="007520D5">
      <w:pPr>
        <w:spacing w:after="0" w:line="240" w:lineRule="auto"/>
        <w:rPr>
          <w:rFonts w:ascii="Arial" w:hAnsi="Arial" w:cs="Arial"/>
        </w:rPr>
      </w:pPr>
    </w:p>
    <w:p w:rsidR="00933A92" w:rsidRDefault="00EA64AD" w:rsidP="007520D5">
      <w:pPr>
        <w:spacing w:after="0" w:line="240" w:lineRule="auto"/>
        <w:rPr>
          <w:rFonts w:ascii="Arial" w:hAnsi="Arial" w:cs="Arial"/>
          <w:b/>
        </w:rPr>
      </w:pPr>
      <w:r>
        <w:rPr>
          <w:rFonts w:ascii="Arial" w:hAnsi="Arial" w:cs="Arial"/>
          <w:b/>
        </w:rPr>
        <w:t>For the latest information about the Coronavirus Pandemic</w:t>
      </w:r>
    </w:p>
    <w:p w:rsidR="00EA64AD" w:rsidRPr="00EA64AD" w:rsidRDefault="00EA64AD" w:rsidP="007520D5">
      <w:pPr>
        <w:spacing w:after="0" w:line="240" w:lineRule="auto"/>
        <w:rPr>
          <w:rFonts w:ascii="Arial" w:hAnsi="Arial" w:cs="Arial"/>
          <w:b/>
        </w:rPr>
      </w:pPr>
    </w:p>
    <w:p w:rsidR="007520D5" w:rsidRPr="00AF5B6E" w:rsidRDefault="007520D5" w:rsidP="007520D5">
      <w:pPr>
        <w:spacing w:after="0" w:line="240" w:lineRule="auto"/>
        <w:rPr>
          <w:rFonts w:ascii="Arial" w:hAnsi="Arial" w:cs="Arial"/>
        </w:rPr>
      </w:pPr>
      <w:r w:rsidRPr="00AF5B6E">
        <w:rPr>
          <w:rFonts w:ascii="Arial" w:hAnsi="Arial" w:cs="Arial"/>
        </w:rPr>
        <w:t>Government advice:     </w:t>
      </w:r>
    </w:p>
    <w:p w:rsidR="007520D5" w:rsidRPr="00AF5B6E" w:rsidRDefault="007520D5" w:rsidP="007520D5">
      <w:pPr>
        <w:spacing w:after="0" w:line="240" w:lineRule="auto"/>
        <w:rPr>
          <w:rFonts w:ascii="Arial" w:hAnsi="Arial" w:cs="Arial"/>
        </w:rPr>
      </w:pPr>
      <w:r w:rsidRPr="00AF5B6E">
        <w:rPr>
          <w:rFonts w:ascii="Arial" w:hAnsi="Arial" w:cs="Arial"/>
        </w:rPr>
        <w:t xml:space="preserve">     </w:t>
      </w:r>
      <w:hyperlink r:id="rId17" w:history="1">
        <w:r w:rsidRPr="00AF5B6E">
          <w:rPr>
            <w:rStyle w:val="Hyperlink"/>
            <w:rFonts w:ascii="Arial" w:hAnsi="Arial" w:cs="Arial"/>
          </w:rPr>
          <w:t>https://www.gov.uk/guidance/coronavirus-covid-19-information-for-the-public</w:t>
        </w:r>
      </w:hyperlink>
    </w:p>
    <w:p w:rsidR="007520D5" w:rsidRPr="00AF5B6E" w:rsidRDefault="007520D5" w:rsidP="007520D5">
      <w:pPr>
        <w:spacing w:after="0" w:line="240" w:lineRule="auto"/>
        <w:rPr>
          <w:rStyle w:val="Hyperlink"/>
          <w:rFonts w:ascii="Arial" w:hAnsi="Arial" w:cs="Arial"/>
        </w:rPr>
      </w:pPr>
      <w:r w:rsidRPr="00AF5B6E">
        <w:rPr>
          <w:rFonts w:ascii="Arial" w:hAnsi="Arial" w:cs="Arial"/>
          <w:color w:val="1F497D"/>
        </w:rPr>
        <w:t>     </w:t>
      </w:r>
      <w:hyperlink r:id="rId18" w:history="1">
        <w:r w:rsidRPr="00AF5B6E">
          <w:rPr>
            <w:rStyle w:val="Hyperlink"/>
            <w:rFonts w:ascii="Arial" w:hAnsi="Arial" w:cs="Arial"/>
          </w:rPr>
          <w:t>https://www.gov.uk/government/publications/guidance-to-employers-and-businesses-about-covid-19</w:t>
        </w:r>
      </w:hyperlink>
    </w:p>
    <w:p w:rsidR="007520D5" w:rsidRPr="00AF5B6E" w:rsidRDefault="00EA64AD" w:rsidP="00EA64AD">
      <w:pPr>
        <w:spacing w:after="0" w:line="240" w:lineRule="auto"/>
        <w:rPr>
          <w:rFonts w:ascii="Arial" w:hAnsi="Arial" w:cs="Arial"/>
          <w:color w:val="1F497D"/>
        </w:rPr>
      </w:pPr>
      <w:r>
        <w:rPr>
          <w:rFonts w:ascii="Arial" w:hAnsi="Arial" w:cs="Arial"/>
        </w:rPr>
        <w:t xml:space="preserve">     </w:t>
      </w:r>
      <w:hyperlink r:id="rId19" w:history="1"/>
    </w:p>
    <w:p w:rsidR="000E3A28" w:rsidRPr="00AF5B6E" w:rsidRDefault="000E3A28" w:rsidP="000E3A28">
      <w:pPr>
        <w:spacing w:after="0" w:line="240" w:lineRule="auto"/>
        <w:rPr>
          <w:rFonts w:ascii="Arial" w:hAnsi="Arial" w:cs="Arial"/>
        </w:rPr>
      </w:pPr>
      <w:r w:rsidRPr="00AF5B6E">
        <w:rPr>
          <w:rFonts w:ascii="Arial" w:hAnsi="Arial" w:cs="Arial"/>
        </w:rPr>
        <w:t>NHS advice:  </w:t>
      </w:r>
      <w:hyperlink r:id="rId20" w:history="1">
        <w:r w:rsidRPr="00AF5B6E">
          <w:rPr>
            <w:rStyle w:val="Hyperlink"/>
            <w:rFonts w:ascii="Arial" w:hAnsi="Arial" w:cs="Arial"/>
          </w:rPr>
          <w:t>https://www.nhs.uk/conditions/coronavirus-covid-19</w:t>
        </w:r>
      </w:hyperlink>
    </w:p>
    <w:p w:rsidR="000C2920" w:rsidRPr="00AF5B6E" w:rsidRDefault="000E3A28" w:rsidP="007520D5">
      <w:pPr>
        <w:spacing w:after="0" w:line="240" w:lineRule="auto"/>
        <w:rPr>
          <w:rFonts w:ascii="Arial" w:hAnsi="Arial" w:cs="Arial"/>
        </w:rPr>
      </w:pPr>
      <w:r w:rsidRPr="00AF5B6E">
        <w:rPr>
          <w:rFonts w:ascii="Arial" w:hAnsi="Arial" w:cs="Arial"/>
        </w:rPr>
        <w:t>Advice for travellers:  </w:t>
      </w:r>
      <w:hyperlink r:id="rId21" w:history="1">
        <w:r w:rsidRPr="00AF5B6E">
          <w:rPr>
            <w:rStyle w:val="Hyperlink"/>
            <w:rFonts w:ascii="Arial" w:hAnsi="Arial" w:cs="Arial"/>
          </w:rPr>
          <w:t>https://www.nhs.uk/conditions/coronavirus-covid-19/advice-for-travellers</w:t>
        </w:r>
      </w:hyperlink>
    </w:p>
    <w:p w:rsidR="007520D5" w:rsidRDefault="000E3A28" w:rsidP="007520D5">
      <w:pPr>
        <w:spacing w:after="0" w:line="240" w:lineRule="auto"/>
        <w:rPr>
          <w:rFonts w:ascii="Arial" w:hAnsi="Arial" w:cs="Arial"/>
        </w:rPr>
      </w:pPr>
      <w:r w:rsidRPr="00AF5B6E">
        <w:rPr>
          <w:rFonts w:ascii="Arial" w:hAnsi="Arial" w:cs="Arial"/>
        </w:rPr>
        <w:t>NHS 111 on line</w:t>
      </w:r>
      <w:r w:rsidR="001165E7">
        <w:rPr>
          <w:rFonts w:ascii="Arial" w:hAnsi="Arial" w:cs="Arial"/>
        </w:rPr>
        <w:t xml:space="preserve"> </w:t>
      </w:r>
      <w:r w:rsidRPr="00AF5B6E">
        <w:rPr>
          <w:rFonts w:ascii="Arial" w:hAnsi="Arial" w:cs="Arial"/>
        </w:rPr>
        <w:t xml:space="preserve">advice:  </w:t>
      </w:r>
      <w:hyperlink r:id="rId22" w:history="1">
        <w:r w:rsidR="001165E7" w:rsidRPr="00585922">
          <w:rPr>
            <w:rStyle w:val="Hyperlink"/>
            <w:rFonts w:ascii="Arial" w:hAnsi="Arial" w:cs="Arial"/>
          </w:rPr>
          <w:t>https://111.nhs.uk/covid-19 or Telephone 111</w:t>
        </w:r>
      </w:hyperlink>
    </w:p>
    <w:p w:rsidR="001165E7" w:rsidRDefault="001165E7" w:rsidP="007520D5">
      <w:pPr>
        <w:spacing w:after="0" w:line="240" w:lineRule="auto"/>
        <w:rPr>
          <w:rFonts w:ascii="Arial" w:hAnsi="Arial" w:cs="Arial"/>
        </w:rPr>
      </w:pPr>
    </w:p>
    <w:p w:rsidR="001165E7" w:rsidRDefault="001165E7" w:rsidP="007520D5">
      <w:pPr>
        <w:spacing w:after="0" w:line="240" w:lineRule="auto"/>
        <w:rPr>
          <w:rFonts w:ascii="Arial" w:hAnsi="Arial" w:cs="Arial"/>
        </w:rPr>
      </w:pPr>
    </w:p>
    <w:p w:rsidR="001165E7" w:rsidRPr="00AF5B6E" w:rsidRDefault="001165E7" w:rsidP="007520D5">
      <w:pPr>
        <w:spacing w:after="0" w:line="240" w:lineRule="auto"/>
        <w:rPr>
          <w:rFonts w:ascii="Arial" w:hAnsi="Arial" w:cs="Arial"/>
        </w:rPr>
      </w:pPr>
      <w:r w:rsidRPr="001165E7">
        <w:rPr>
          <w:rFonts w:ascii="Arial" w:hAnsi="Arial" w:cs="Arial"/>
          <w:noProof/>
          <w:lang w:eastAsia="en-GB"/>
        </w:rPr>
        <w:drawing>
          <wp:inline distT="0" distB="0" distL="0" distR="0" wp14:anchorId="3C61EEF2" wp14:editId="14189927">
            <wp:extent cx="6479540" cy="1818640"/>
            <wp:effectExtent l="0" t="0" r="0" b="0"/>
            <wp:docPr id="1" name="Picture 1" descr="C:\Users\emma.north\AppData\Local\Temp\Temp1_2020.04.14_Esignatures_Family.zip\2020.04.14 Esignature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north\AppData\Local\Temp\Temp1_2020.04.14_Esignatures_Family.zip\2020.04.14 Esignature_V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479540" cy="1818640"/>
                    </a:xfrm>
                    <a:prstGeom prst="rect">
                      <a:avLst/>
                    </a:prstGeom>
                    <a:noFill/>
                    <a:ln>
                      <a:noFill/>
                    </a:ln>
                  </pic:spPr>
                </pic:pic>
              </a:graphicData>
            </a:graphic>
          </wp:inline>
        </w:drawing>
      </w:r>
    </w:p>
    <w:sectPr w:rsidR="001165E7" w:rsidRPr="00AF5B6E" w:rsidSect="007520D5">
      <w:pgSz w:w="11906" w:h="16838" w:code="9"/>
      <w:pgMar w:top="851" w:right="851" w:bottom="851" w:left="851"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467B6"/>
    <w:multiLevelType w:val="multilevel"/>
    <w:tmpl w:val="F60CD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617323"/>
    <w:multiLevelType w:val="multilevel"/>
    <w:tmpl w:val="CB783E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2A650C"/>
    <w:multiLevelType w:val="hybridMultilevel"/>
    <w:tmpl w:val="8B2E00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0C78C9"/>
    <w:multiLevelType w:val="multilevel"/>
    <w:tmpl w:val="2D88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4E1C5C"/>
    <w:multiLevelType w:val="hybridMultilevel"/>
    <w:tmpl w:val="5B4602A8"/>
    <w:lvl w:ilvl="0" w:tplc="0809000F">
      <w:start w:val="1"/>
      <w:numFmt w:val="decimal"/>
      <w:lvlText w:val="%1."/>
      <w:lvlJc w:val="left"/>
      <w:pPr>
        <w:ind w:left="550" w:hanging="360"/>
      </w:pPr>
    </w:lvl>
    <w:lvl w:ilvl="1" w:tplc="08090019">
      <w:start w:val="1"/>
      <w:numFmt w:val="lowerLetter"/>
      <w:lvlText w:val="%2."/>
      <w:lvlJc w:val="left"/>
      <w:pPr>
        <w:ind w:left="1270" w:hanging="360"/>
      </w:pPr>
    </w:lvl>
    <w:lvl w:ilvl="2" w:tplc="0809001B">
      <w:start w:val="1"/>
      <w:numFmt w:val="lowerRoman"/>
      <w:lvlText w:val="%3."/>
      <w:lvlJc w:val="right"/>
      <w:pPr>
        <w:ind w:left="1990" w:hanging="180"/>
      </w:pPr>
    </w:lvl>
    <w:lvl w:ilvl="3" w:tplc="0809000F">
      <w:start w:val="1"/>
      <w:numFmt w:val="decimal"/>
      <w:lvlText w:val="%4."/>
      <w:lvlJc w:val="left"/>
      <w:pPr>
        <w:ind w:left="2710" w:hanging="360"/>
      </w:pPr>
    </w:lvl>
    <w:lvl w:ilvl="4" w:tplc="08090019">
      <w:start w:val="1"/>
      <w:numFmt w:val="lowerLetter"/>
      <w:lvlText w:val="%5."/>
      <w:lvlJc w:val="left"/>
      <w:pPr>
        <w:ind w:left="3430" w:hanging="360"/>
      </w:pPr>
    </w:lvl>
    <w:lvl w:ilvl="5" w:tplc="0809001B">
      <w:start w:val="1"/>
      <w:numFmt w:val="lowerRoman"/>
      <w:lvlText w:val="%6."/>
      <w:lvlJc w:val="right"/>
      <w:pPr>
        <w:ind w:left="4150" w:hanging="180"/>
      </w:pPr>
    </w:lvl>
    <w:lvl w:ilvl="6" w:tplc="0809000F">
      <w:start w:val="1"/>
      <w:numFmt w:val="decimal"/>
      <w:lvlText w:val="%7."/>
      <w:lvlJc w:val="left"/>
      <w:pPr>
        <w:ind w:left="4870" w:hanging="360"/>
      </w:pPr>
    </w:lvl>
    <w:lvl w:ilvl="7" w:tplc="08090019">
      <w:start w:val="1"/>
      <w:numFmt w:val="lowerLetter"/>
      <w:lvlText w:val="%8."/>
      <w:lvlJc w:val="left"/>
      <w:pPr>
        <w:ind w:left="5590" w:hanging="360"/>
      </w:pPr>
    </w:lvl>
    <w:lvl w:ilvl="8" w:tplc="0809001B">
      <w:start w:val="1"/>
      <w:numFmt w:val="lowerRoman"/>
      <w:lvlText w:val="%9."/>
      <w:lvlJc w:val="right"/>
      <w:pPr>
        <w:ind w:left="6310" w:hanging="180"/>
      </w:pPr>
    </w:lvl>
  </w:abstractNum>
  <w:abstractNum w:abstractNumId="5" w15:restartNumberingAfterBreak="0">
    <w:nsid w:val="52FC5FEE"/>
    <w:multiLevelType w:val="hybridMultilevel"/>
    <w:tmpl w:val="DB841A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CA27AF"/>
    <w:multiLevelType w:val="multilevel"/>
    <w:tmpl w:val="2BACB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FA1F7D"/>
    <w:multiLevelType w:val="hybridMultilevel"/>
    <w:tmpl w:val="674C3D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44265D"/>
    <w:multiLevelType w:val="multilevel"/>
    <w:tmpl w:val="CCC8C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D67C94"/>
    <w:multiLevelType w:val="multilevel"/>
    <w:tmpl w:val="190AF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9"/>
  </w:num>
  <w:num w:numId="7">
    <w:abstractNumId w:val="0"/>
  </w:num>
  <w:num w:numId="8">
    <w:abstractNumId w:val="3"/>
  </w:num>
  <w:num w:numId="9">
    <w:abstractNumId w:val="8"/>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0D5"/>
    <w:rsid w:val="00035F8B"/>
    <w:rsid w:val="00050368"/>
    <w:rsid w:val="00082104"/>
    <w:rsid w:val="00085CB5"/>
    <w:rsid w:val="000B42B9"/>
    <w:rsid w:val="000C2920"/>
    <w:rsid w:val="000E20B7"/>
    <w:rsid w:val="000E3A28"/>
    <w:rsid w:val="001165E7"/>
    <w:rsid w:val="00160322"/>
    <w:rsid w:val="001F6D08"/>
    <w:rsid w:val="00203060"/>
    <w:rsid w:val="002246ED"/>
    <w:rsid w:val="00381412"/>
    <w:rsid w:val="003936A4"/>
    <w:rsid w:val="003B27EF"/>
    <w:rsid w:val="003B7164"/>
    <w:rsid w:val="003C05C4"/>
    <w:rsid w:val="00406A24"/>
    <w:rsid w:val="004946E8"/>
    <w:rsid w:val="00510B73"/>
    <w:rsid w:val="005375B5"/>
    <w:rsid w:val="005625F4"/>
    <w:rsid w:val="00586858"/>
    <w:rsid w:val="005D6BE6"/>
    <w:rsid w:val="005E2C1C"/>
    <w:rsid w:val="005F0FFF"/>
    <w:rsid w:val="005F79B8"/>
    <w:rsid w:val="006113E8"/>
    <w:rsid w:val="006E2516"/>
    <w:rsid w:val="00704588"/>
    <w:rsid w:val="007520D5"/>
    <w:rsid w:val="0075390F"/>
    <w:rsid w:val="00764BA7"/>
    <w:rsid w:val="00786549"/>
    <w:rsid w:val="0079339E"/>
    <w:rsid w:val="007A0F7F"/>
    <w:rsid w:val="007E18CF"/>
    <w:rsid w:val="008355F8"/>
    <w:rsid w:val="008A5828"/>
    <w:rsid w:val="008D2B63"/>
    <w:rsid w:val="00933A92"/>
    <w:rsid w:val="00AC6C07"/>
    <w:rsid w:val="00AF5B6E"/>
    <w:rsid w:val="00B3192B"/>
    <w:rsid w:val="00B838CB"/>
    <w:rsid w:val="00C26C76"/>
    <w:rsid w:val="00C7693E"/>
    <w:rsid w:val="00CA4F24"/>
    <w:rsid w:val="00CC28C5"/>
    <w:rsid w:val="00CF722D"/>
    <w:rsid w:val="00D77876"/>
    <w:rsid w:val="00EA64AD"/>
    <w:rsid w:val="00EB0CAD"/>
    <w:rsid w:val="00F248B4"/>
    <w:rsid w:val="00F51F3E"/>
    <w:rsid w:val="00F56C33"/>
    <w:rsid w:val="00FC7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3C547"/>
  <w15:chartTrackingRefBased/>
  <w15:docId w15:val="{803D1ED6-CB99-4F0B-85D7-5AB3F92F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0D5"/>
  </w:style>
  <w:style w:type="paragraph" w:styleId="Heading1">
    <w:name w:val="heading 1"/>
    <w:basedOn w:val="Normal"/>
    <w:next w:val="Normal"/>
    <w:link w:val="Heading1Char"/>
    <w:uiPriority w:val="9"/>
    <w:qFormat/>
    <w:rsid w:val="00CA4F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10B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D6BE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0D5"/>
    <w:pPr>
      <w:ind w:left="720"/>
      <w:contextualSpacing/>
    </w:pPr>
  </w:style>
  <w:style w:type="character" w:styleId="Hyperlink">
    <w:name w:val="Hyperlink"/>
    <w:basedOn w:val="DefaultParagraphFont"/>
    <w:uiPriority w:val="99"/>
    <w:unhideWhenUsed/>
    <w:rsid w:val="007520D5"/>
    <w:rPr>
      <w:color w:val="0563C1"/>
      <w:u w:val="single"/>
    </w:rPr>
  </w:style>
  <w:style w:type="paragraph" w:styleId="NormalWeb">
    <w:name w:val="Normal (Web)"/>
    <w:basedOn w:val="Normal"/>
    <w:uiPriority w:val="99"/>
    <w:unhideWhenUsed/>
    <w:rsid w:val="007520D5"/>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eading3Char">
    <w:name w:val="Heading 3 Char"/>
    <w:basedOn w:val="DefaultParagraphFont"/>
    <w:link w:val="Heading3"/>
    <w:uiPriority w:val="9"/>
    <w:rsid w:val="005D6BE6"/>
    <w:rPr>
      <w:rFonts w:ascii="Times New Roman" w:eastAsia="Times New Roman" w:hAnsi="Times New Roman" w:cs="Times New Roman"/>
      <w:b/>
      <w:bCs/>
      <w:sz w:val="27"/>
      <w:szCs w:val="27"/>
      <w:lang w:eastAsia="en-GB"/>
    </w:rPr>
  </w:style>
  <w:style w:type="paragraph" w:customStyle="1" w:styleId="xmsonormal">
    <w:name w:val="x_msonormal"/>
    <w:basedOn w:val="Normal"/>
    <w:rsid w:val="005D6B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eop">
    <w:name w:val="x_eop"/>
    <w:basedOn w:val="DefaultParagraphFont"/>
    <w:rsid w:val="005D6BE6"/>
  </w:style>
  <w:style w:type="character" w:styleId="Strong">
    <w:name w:val="Strong"/>
    <w:basedOn w:val="DefaultParagraphFont"/>
    <w:uiPriority w:val="22"/>
    <w:qFormat/>
    <w:rsid w:val="005D6BE6"/>
    <w:rPr>
      <w:b/>
      <w:bCs/>
    </w:rPr>
  </w:style>
  <w:style w:type="character" w:customStyle="1" w:styleId="Heading2Char">
    <w:name w:val="Heading 2 Char"/>
    <w:basedOn w:val="DefaultParagraphFont"/>
    <w:link w:val="Heading2"/>
    <w:uiPriority w:val="9"/>
    <w:semiHidden/>
    <w:rsid w:val="00510B73"/>
    <w:rPr>
      <w:rFonts w:asciiTheme="majorHAnsi" w:eastAsiaTheme="majorEastAsia" w:hAnsiTheme="majorHAnsi" w:cstheme="majorBidi"/>
      <w:color w:val="2E74B5" w:themeColor="accent1" w:themeShade="BF"/>
      <w:sz w:val="26"/>
      <w:szCs w:val="26"/>
    </w:rPr>
  </w:style>
  <w:style w:type="paragraph" w:customStyle="1" w:styleId="Default">
    <w:name w:val="Default"/>
    <w:rsid w:val="003B7164"/>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CA4F24"/>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EA64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93136">
      <w:bodyDiv w:val="1"/>
      <w:marLeft w:val="0"/>
      <w:marRight w:val="0"/>
      <w:marTop w:val="0"/>
      <w:marBottom w:val="0"/>
      <w:divBdr>
        <w:top w:val="none" w:sz="0" w:space="0" w:color="auto"/>
        <w:left w:val="none" w:sz="0" w:space="0" w:color="auto"/>
        <w:bottom w:val="none" w:sz="0" w:space="0" w:color="auto"/>
        <w:right w:val="none" w:sz="0" w:space="0" w:color="auto"/>
      </w:divBdr>
    </w:div>
    <w:div w:id="181212972">
      <w:bodyDiv w:val="1"/>
      <w:marLeft w:val="0"/>
      <w:marRight w:val="0"/>
      <w:marTop w:val="0"/>
      <w:marBottom w:val="0"/>
      <w:divBdr>
        <w:top w:val="none" w:sz="0" w:space="0" w:color="auto"/>
        <w:left w:val="none" w:sz="0" w:space="0" w:color="auto"/>
        <w:bottom w:val="none" w:sz="0" w:space="0" w:color="auto"/>
        <w:right w:val="none" w:sz="0" w:space="0" w:color="auto"/>
      </w:divBdr>
      <w:divsChild>
        <w:div w:id="1457867605">
          <w:marLeft w:val="0"/>
          <w:marRight w:val="0"/>
          <w:marTop w:val="0"/>
          <w:marBottom w:val="0"/>
          <w:divBdr>
            <w:top w:val="none" w:sz="0" w:space="0" w:color="auto"/>
            <w:left w:val="none" w:sz="0" w:space="0" w:color="auto"/>
            <w:bottom w:val="none" w:sz="0" w:space="0" w:color="auto"/>
            <w:right w:val="none" w:sz="0" w:space="0" w:color="auto"/>
          </w:divBdr>
          <w:divsChild>
            <w:div w:id="1983078135">
              <w:marLeft w:val="0"/>
              <w:marRight w:val="0"/>
              <w:marTop w:val="0"/>
              <w:marBottom w:val="0"/>
              <w:divBdr>
                <w:top w:val="none" w:sz="0" w:space="0" w:color="auto"/>
                <w:left w:val="none" w:sz="0" w:space="0" w:color="auto"/>
                <w:bottom w:val="none" w:sz="0" w:space="0" w:color="auto"/>
                <w:right w:val="none" w:sz="0" w:space="0" w:color="auto"/>
              </w:divBdr>
              <w:divsChild>
                <w:div w:id="433672257">
                  <w:marLeft w:val="0"/>
                  <w:marRight w:val="0"/>
                  <w:marTop w:val="0"/>
                  <w:marBottom w:val="0"/>
                  <w:divBdr>
                    <w:top w:val="none" w:sz="0" w:space="0" w:color="auto"/>
                    <w:left w:val="none" w:sz="0" w:space="0" w:color="auto"/>
                    <w:bottom w:val="none" w:sz="0" w:space="0" w:color="auto"/>
                    <w:right w:val="none" w:sz="0" w:space="0" w:color="auto"/>
                  </w:divBdr>
                  <w:divsChild>
                    <w:div w:id="1764955959">
                      <w:marLeft w:val="0"/>
                      <w:marRight w:val="0"/>
                      <w:marTop w:val="0"/>
                      <w:marBottom w:val="0"/>
                      <w:divBdr>
                        <w:top w:val="none" w:sz="0" w:space="0" w:color="auto"/>
                        <w:left w:val="none" w:sz="0" w:space="0" w:color="auto"/>
                        <w:bottom w:val="none" w:sz="0" w:space="0" w:color="auto"/>
                        <w:right w:val="none" w:sz="0" w:space="0" w:color="auto"/>
                      </w:divBdr>
                      <w:divsChild>
                        <w:div w:id="747846379">
                          <w:marLeft w:val="0"/>
                          <w:marRight w:val="0"/>
                          <w:marTop w:val="0"/>
                          <w:marBottom w:val="0"/>
                          <w:divBdr>
                            <w:top w:val="none" w:sz="0" w:space="0" w:color="auto"/>
                            <w:left w:val="none" w:sz="0" w:space="0" w:color="auto"/>
                            <w:bottom w:val="none" w:sz="0" w:space="0" w:color="auto"/>
                            <w:right w:val="none" w:sz="0" w:space="0" w:color="auto"/>
                          </w:divBdr>
                          <w:divsChild>
                            <w:div w:id="158494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030000">
      <w:bodyDiv w:val="1"/>
      <w:marLeft w:val="0"/>
      <w:marRight w:val="0"/>
      <w:marTop w:val="0"/>
      <w:marBottom w:val="0"/>
      <w:divBdr>
        <w:top w:val="none" w:sz="0" w:space="0" w:color="auto"/>
        <w:left w:val="none" w:sz="0" w:space="0" w:color="auto"/>
        <w:bottom w:val="none" w:sz="0" w:space="0" w:color="auto"/>
        <w:right w:val="none" w:sz="0" w:space="0" w:color="auto"/>
      </w:divBdr>
    </w:div>
    <w:div w:id="494565335">
      <w:bodyDiv w:val="1"/>
      <w:marLeft w:val="0"/>
      <w:marRight w:val="0"/>
      <w:marTop w:val="0"/>
      <w:marBottom w:val="0"/>
      <w:divBdr>
        <w:top w:val="none" w:sz="0" w:space="0" w:color="auto"/>
        <w:left w:val="none" w:sz="0" w:space="0" w:color="auto"/>
        <w:bottom w:val="none" w:sz="0" w:space="0" w:color="auto"/>
        <w:right w:val="none" w:sz="0" w:space="0" w:color="auto"/>
      </w:divBdr>
    </w:div>
    <w:div w:id="515386478">
      <w:bodyDiv w:val="1"/>
      <w:marLeft w:val="0"/>
      <w:marRight w:val="0"/>
      <w:marTop w:val="0"/>
      <w:marBottom w:val="0"/>
      <w:divBdr>
        <w:top w:val="none" w:sz="0" w:space="0" w:color="auto"/>
        <w:left w:val="none" w:sz="0" w:space="0" w:color="auto"/>
        <w:bottom w:val="none" w:sz="0" w:space="0" w:color="auto"/>
        <w:right w:val="none" w:sz="0" w:space="0" w:color="auto"/>
      </w:divBdr>
      <w:divsChild>
        <w:div w:id="1446582835">
          <w:marLeft w:val="0"/>
          <w:marRight w:val="0"/>
          <w:marTop w:val="0"/>
          <w:marBottom w:val="0"/>
          <w:divBdr>
            <w:top w:val="none" w:sz="0" w:space="0" w:color="auto"/>
            <w:left w:val="none" w:sz="0" w:space="0" w:color="auto"/>
            <w:bottom w:val="none" w:sz="0" w:space="0" w:color="auto"/>
            <w:right w:val="none" w:sz="0" w:space="0" w:color="auto"/>
          </w:divBdr>
          <w:divsChild>
            <w:div w:id="1069377162">
              <w:marLeft w:val="0"/>
              <w:marRight w:val="0"/>
              <w:marTop w:val="0"/>
              <w:marBottom w:val="0"/>
              <w:divBdr>
                <w:top w:val="none" w:sz="0" w:space="0" w:color="auto"/>
                <w:left w:val="none" w:sz="0" w:space="0" w:color="auto"/>
                <w:bottom w:val="none" w:sz="0" w:space="0" w:color="auto"/>
                <w:right w:val="none" w:sz="0" w:space="0" w:color="auto"/>
              </w:divBdr>
              <w:divsChild>
                <w:div w:id="1244485603">
                  <w:marLeft w:val="0"/>
                  <w:marRight w:val="0"/>
                  <w:marTop w:val="0"/>
                  <w:marBottom w:val="0"/>
                  <w:divBdr>
                    <w:top w:val="none" w:sz="0" w:space="0" w:color="auto"/>
                    <w:left w:val="none" w:sz="0" w:space="0" w:color="auto"/>
                    <w:bottom w:val="none" w:sz="0" w:space="0" w:color="auto"/>
                    <w:right w:val="none" w:sz="0" w:space="0" w:color="auto"/>
                  </w:divBdr>
                  <w:divsChild>
                    <w:div w:id="1816027111">
                      <w:marLeft w:val="0"/>
                      <w:marRight w:val="0"/>
                      <w:marTop w:val="0"/>
                      <w:marBottom w:val="0"/>
                      <w:divBdr>
                        <w:top w:val="none" w:sz="0" w:space="0" w:color="auto"/>
                        <w:left w:val="none" w:sz="0" w:space="0" w:color="auto"/>
                        <w:bottom w:val="none" w:sz="0" w:space="0" w:color="auto"/>
                        <w:right w:val="none" w:sz="0" w:space="0" w:color="auto"/>
                      </w:divBdr>
                      <w:divsChild>
                        <w:div w:id="1308242974">
                          <w:marLeft w:val="0"/>
                          <w:marRight w:val="0"/>
                          <w:marTop w:val="0"/>
                          <w:marBottom w:val="0"/>
                          <w:divBdr>
                            <w:top w:val="none" w:sz="0" w:space="0" w:color="auto"/>
                            <w:left w:val="none" w:sz="0" w:space="0" w:color="auto"/>
                            <w:bottom w:val="none" w:sz="0" w:space="0" w:color="auto"/>
                            <w:right w:val="none" w:sz="0" w:space="0" w:color="auto"/>
                          </w:divBdr>
                          <w:divsChild>
                            <w:div w:id="70329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463659">
      <w:bodyDiv w:val="1"/>
      <w:marLeft w:val="0"/>
      <w:marRight w:val="0"/>
      <w:marTop w:val="0"/>
      <w:marBottom w:val="0"/>
      <w:divBdr>
        <w:top w:val="none" w:sz="0" w:space="0" w:color="auto"/>
        <w:left w:val="none" w:sz="0" w:space="0" w:color="auto"/>
        <w:bottom w:val="none" w:sz="0" w:space="0" w:color="auto"/>
        <w:right w:val="none" w:sz="0" w:space="0" w:color="auto"/>
      </w:divBdr>
    </w:div>
    <w:div w:id="806705328">
      <w:bodyDiv w:val="1"/>
      <w:marLeft w:val="0"/>
      <w:marRight w:val="0"/>
      <w:marTop w:val="0"/>
      <w:marBottom w:val="0"/>
      <w:divBdr>
        <w:top w:val="none" w:sz="0" w:space="0" w:color="auto"/>
        <w:left w:val="none" w:sz="0" w:space="0" w:color="auto"/>
        <w:bottom w:val="none" w:sz="0" w:space="0" w:color="auto"/>
        <w:right w:val="none" w:sz="0" w:space="0" w:color="auto"/>
      </w:divBdr>
      <w:divsChild>
        <w:div w:id="1192962876">
          <w:marLeft w:val="0"/>
          <w:marRight w:val="0"/>
          <w:marTop w:val="0"/>
          <w:marBottom w:val="0"/>
          <w:divBdr>
            <w:top w:val="none" w:sz="0" w:space="0" w:color="auto"/>
            <w:left w:val="none" w:sz="0" w:space="0" w:color="auto"/>
            <w:bottom w:val="none" w:sz="0" w:space="0" w:color="auto"/>
            <w:right w:val="none" w:sz="0" w:space="0" w:color="auto"/>
          </w:divBdr>
          <w:divsChild>
            <w:div w:id="1244296285">
              <w:marLeft w:val="0"/>
              <w:marRight w:val="0"/>
              <w:marTop w:val="0"/>
              <w:marBottom w:val="0"/>
              <w:divBdr>
                <w:top w:val="none" w:sz="0" w:space="0" w:color="auto"/>
                <w:left w:val="none" w:sz="0" w:space="0" w:color="auto"/>
                <w:bottom w:val="none" w:sz="0" w:space="0" w:color="auto"/>
                <w:right w:val="none" w:sz="0" w:space="0" w:color="auto"/>
              </w:divBdr>
              <w:divsChild>
                <w:div w:id="357121243">
                  <w:marLeft w:val="0"/>
                  <w:marRight w:val="0"/>
                  <w:marTop w:val="0"/>
                  <w:marBottom w:val="0"/>
                  <w:divBdr>
                    <w:top w:val="none" w:sz="0" w:space="0" w:color="auto"/>
                    <w:left w:val="none" w:sz="0" w:space="0" w:color="auto"/>
                    <w:bottom w:val="none" w:sz="0" w:space="0" w:color="auto"/>
                    <w:right w:val="none" w:sz="0" w:space="0" w:color="auto"/>
                  </w:divBdr>
                  <w:divsChild>
                    <w:div w:id="27632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86302">
      <w:bodyDiv w:val="1"/>
      <w:marLeft w:val="0"/>
      <w:marRight w:val="0"/>
      <w:marTop w:val="0"/>
      <w:marBottom w:val="0"/>
      <w:divBdr>
        <w:top w:val="none" w:sz="0" w:space="0" w:color="auto"/>
        <w:left w:val="none" w:sz="0" w:space="0" w:color="auto"/>
        <w:bottom w:val="none" w:sz="0" w:space="0" w:color="auto"/>
        <w:right w:val="none" w:sz="0" w:space="0" w:color="auto"/>
      </w:divBdr>
      <w:divsChild>
        <w:div w:id="190068895">
          <w:marLeft w:val="0"/>
          <w:marRight w:val="0"/>
          <w:marTop w:val="0"/>
          <w:marBottom w:val="0"/>
          <w:divBdr>
            <w:top w:val="none" w:sz="0" w:space="0" w:color="auto"/>
            <w:left w:val="none" w:sz="0" w:space="0" w:color="auto"/>
            <w:bottom w:val="none" w:sz="0" w:space="0" w:color="auto"/>
            <w:right w:val="none" w:sz="0" w:space="0" w:color="auto"/>
          </w:divBdr>
        </w:div>
      </w:divsChild>
    </w:div>
    <w:div w:id="865019916">
      <w:bodyDiv w:val="1"/>
      <w:marLeft w:val="0"/>
      <w:marRight w:val="0"/>
      <w:marTop w:val="0"/>
      <w:marBottom w:val="0"/>
      <w:divBdr>
        <w:top w:val="none" w:sz="0" w:space="0" w:color="auto"/>
        <w:left w:val="none" w:sz="0" w:space="0" w:color="auto"/>
        <w:bottom w:val="none" w:sz="0" w:space="0" w:color="auto"/>
        <w:right w:val="none" w:sz="0" w:space="0" w:color="auto"/>
      </w:divBdr>
    </w:div>
    <w:div w:id="1197238219">
      <w:bodyDiv w:val="1"/>
      <w:marLeft w:val="0"/>
      <w:marRight w:val="0"/>
      <w:marTop w:val="0"/>
      <w:marBottom w:val="0"/>
      <w:divBdr>
        <w:top w:val="none" w:sz="0" w:space="0" w:color="auto"/>
        <w:left w:val="none" w:sz="0" w:space="0" w:color="auto"/>
        <w:bottom w:val="none" w:sz="0" w:space="0" w:color="auto"/>
        <w:right w:val="none" w:sz="0" w:space="0" w:color="auto"/>
      </w:divBdr>
      <w:divsChild>
        <w:div w:id="2127969399">
          <w:marLeft w:val="0"/>
          <w:marRight w:val="0"/>
          <w:marTop w:val="0"/>
          <w:marBottom w:val="0"/>
          <w:divBdr>
            <w:top w:val="none" w:sz="0" w:space="0" w:color="auto"/>
            <w:left w:val="none" w:sz="0" w:space="0" w:color="auto"/>
            <w:bottom w:val="none" w:sz="0" w:space="0" w:color="auto"/>
            <w:right w:val="none" w:sz="0" w:space="0" w:color="auto"/>
          </w:divBdr>
          <w:divsChild>
            <w:div w:id="1629044867">
              <w:marLeft w:val="0"/>
              <w:marRight w:val="0"/>
              <w:marTop w:val="0"/>
              <w:marBottom w:val="0"/>
              <w:divBdr>
                <w:top w:val="none" w:sz="0" w:space="0" w:color="auto"/>
                <w:left w:val="none" w:sz="0" w:space="0" w:color="auto"/>
                <w:bottom w:val="none" w:sz="0" w:space="0" w:color="auto"/>
                <w:right w:val="none" w:sz="0" w:space="0" w:color="auto"/>
              </w:divBdr>
              <w:divsChild>
                <w:div w:id="110631019">
                  <w:marLeft w:val="0"/>
                  <w:marRight w:val="0"/>
                  <w:marTop w:val="0"/>
                  <w:marBottom w:val="0"/>
                  <w:divBdr>
                    <w:top w:val="none" w:sz="0" w:space="0" w:color="auto"/>
                    <w:left w:val="none" w:sz="0" w:space="0" w:color="auto"/>
                    <w:bottom w:val="none" w:sz="0" w:space="0" w:color="auto"/>
                    <w:right w:val="none" w:sz="0" w:space="0" w:color="auto"/>
                  </w:divBdr>
                  <w:divsChild>
                    <w:div w:id="21242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331830">
      <w:bodyDiv w:val="1"/>
      <w:marLeft w:val="0"/>
      <w:marRight w:val="0"/>
      <w:marTop w:val="0"/>
      <w:marBottom w:val="0"/>
      <w:divBdr>
        <w:top w:val="none" w:sz="0" w:space="0" w:color="auto"/>
        <w:left w:val="none" w:sz="0" w:space="0" w:color="auto"/>
        <w:bottom w:val="none" w:sz="0" w:space="0" w:color="auto"/>
        <w:right w:val="none" w:sz="0" w:space="0" w:color="auto"/>
      </w:divBdr>
      <w:divsChild>
        <w:div w:id="1994989525">
          <w:marLeft w:val="0"/>
          <w:marRight w:val="0"/>
          <w:marTop w:val="0"/>
          <w:marBottom w:val="0"/>
          <w:divBdr>
            <w:top w:val="none" w:sz="0" w:space="0" w:color="auto"/>
            <w:left w:val="none" w:sz="0" w:space="0" w:color="auto"/>
            <w:bottom w:val="none" w:sz="0" w:space="0" w:color="auto"/>
            <w:right w:val="none" w:sz="0" w:space="0" w:color="auto"/>
          </w:divBdr>
        </w:div>
      </w:divsChild>
    </w:div>
    <w:div w:id="1256328327">
      <w:bodyDiv w:val="1"/>
      <w:marLeft w:val="0"/>
      <w:marRight w:val="0"/>
      <w:marTop w:val="0"/>
      <w:marBottom w:val="0"/>
      <w:divBdr>
        <w:top w:val="none" w:sz="0" w:space="0" w:color="auto"/>
        <w:left w:val="none" w:sz="0" w:space="0" w:color="auto"/>
        <w:bottom w:val="none" w:sz="0" w:space="0" w:color="auto"/>
        <w:right w:val="none" w:sz="0" w:space="0" w:color="auto"/>
      </w:divBdr>
      <w:divsChild>
        <w:div w:id="102187965">
          <w:marLeft w:val="0"/>
          <w:marRight w:val="0"/>
          <w:marTop w:val="0"/>
          <w:marBottom w:val="0"/>
          <w:divBdr>
            <w:top w:val="none" w:sz="0" w:space="0" w:color="auto"/>
            <w:left w:val="none" w:sz="0" w:space="0" w:color="auto"/>
            <w:bottom w:val="none" w:sz="0" w:space="0" w:color="auto"/>
            <w:right w:val="none" w:sz="0" w:space="0" w:color="auto"/>
          </w:divBdr>
        </w:div>
      </w:divsChild>
    </w:div>
    <w:div w:id="1789003477">
      <w:bodyDiv w:val="1"/>
      <w:marLeft w:val="0"/>
      <w:marRight w:val="0"/>
      <w:marTop w:val="0"/>
      <w:marBottom w:val="0"/>
      <w:divBdr>
        <w:top w:val="none" w:sz="0" w:space="0" w:color="auto"/>
        <w:left w:val="none" w:sz="0" w:space="0" w:color="auto"/>
        <w:bottom w:val="none" w:sz="0" w:space="0" w:color="auto"/>
        <w:right w:val="none" w:sz="0" w:space="0" w:color="auto"/>
      </w:divBdr>
    </w:div>
    <w:div w:id="1833445762">
      <w:bodyDiv w:val="1"/>
      <w:marLeft w:val="0"/>
      <w:marRight w:val="0"/>
      <w:marTop w:val="0"/>
      <w:marBottom w:val="0"/>
      <w:divBdr>
        <w:top w:val="none" w:sz="0" w:space="0" w:color="auto"/>
        <w:left w:val="none" w:sz="0" w:space="0" w:color="auto"/>
        <w:bottom w:val="none" w:sz="0" w:space="0" w:color="auto"/>
        <w:right w:val="none" w:sz="0" w:space="0" w:color="auto"/>
      </w:divBdr>
      <w:divsChild>
        <w:div w:id="723017834">
          <w:marLeft w:val="0"/>
          <w:marRight w:val="0"/>
          <w:marTop w:val="0"/>
          <w:marBottom w:val="0"/>
          <w:divBdr>
            <w:top w:val="none" w:sz="0" w:space="0" w:color="auto"/>
            <w:left w:val="none" w:sz="0" w:space="0" w:color="auto"/>
            <w:bottom w:val="none" w:sz="0" w:space="0" w:color="auto"/>
            <w:right w:val="none" w:sz="0" w:space="0" w:color="auto"/>
          </w:divBdr>
          <w:divsChild>
            <w:div w:id="1153763079">
              <w:marLeft w:val="0"/>
              <w:marRight w:val="0"/>
              <w:marTop w:val="0"/>
              <w:marBottom w:val="0"/>
              <w:divBdr>
                <w:top w:val="none" w:sz="0" w:space="0" w:color="auto"/>
                <w:left w:val="none" w:sz="0" w:space="0" w:color="auto"/>
                <w:bottom w:val="none" w:sz="0" w:space="0" w:color="auto"/>
                <w:right w:val="none" w:sz="0" w:space="0" w:color="auto"/>
              </w:divBdr>
              <w:divsChild>
                <w:div w:id="1184173492">
                  <w:marLeft w:val="0"/>
                  <w:marRight w:val="0"/>
                  <w:marTop w:val="0"/>
                  <w:marBottom w:val="0"/>
                  <w:divBdr>
                    <w:top w:val="none" w:sz="0" w:space="0" w:color="auto"/>
                    <w:left w:val="none" w:sz="0" w:space="0" w:color="auto"/>
                    <w:bottom w:val="none" w:sz="0" w:space="0" w:color="auto"/>
                    <w:right w:val="none" w:sz="0" w:space="0" w:color="auto"/>
                  </w:divBdr>
                  <w:divsChild>
                    <w:div w:id="1160198967">
                      <w:marLeft w:val="0"/>
                      <w:marRight w:val="0"/>
                      <w:marTop w:val="0"/>
                      <w:marBottom w:val="0"/>
                      <w:divBdr>
                        <w:top w:val="none" w:sz="0" w:space="0" w:color="auto"/>
                        <w:left w:val="none" w:sz="0" w:space="0" w:color="auto"/>
                        <w:bottom w:val="none" w:sz="0" w:space="0" w:color="auto"/>
                        <w:right w:val="none" w:sz="0" w:space="0" w:color="auto"/>
                      </w:divBdr>
                      <w:divsChild>
                        <w:div w:id="1273634036">
                          <w:marLeft w:val="0"/>
                          <w:marRight w:val="0"/>
                          <w:marTop w:val="0"/>
                          <w:marBottom w:val="0"/>
                          <w:divBdr>
                            <w:top w:val="none" w:sz="0" w:space="0" w:color="auto"/>
                            <w:left w:val="none" w:sz="0" w:space="0" w:color="auto"/>
                            <w:bottom w:val="none" w:sz="0" w:space="0" w:color="auto"/>
                            <w:right w:val="none" w:sz="0" w:space="0" w:color="auto"/>
                          </w:divBdr>
                          <w:divsChild>
                            <w:div w:id="547767049">
                              <w:marLeft w:val="0"/>
                              <w:marRight w:val="0"/>
                              <w:marTop w:val="0"/>
                              <w:marBottom w:val="0"/>
                              <w:divBdr>
                                <w:top w:val="none" w:sz="0" w:space="0" w:color="auto"/>
                                <w:left w:val="none" w:sz="0" w:space="0" w:color="auto"/>
                                <w:bottom w:val="none" w:sz="0" w:space="0" w:color="auto"/>
                                <w:right w:val="none" w:sz="0" w:space="0" w:color="auto"/>
                              </w:divBdr>
                              <w:divsChild>
                                <w:div w:id="25231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news/drivers-transport-delivery-coronavirus.htm" TargetMode="External"/><Relationship Id="rId13" Type="http://schemas.openxmlformats.org/officeDocument/2006/relationships/hyperlink" Target="tel:03444111444" TargetMode="External"/><Relationship Id="rId18" Type="http://schemas.openxmlformats.org/officeDocument/2006/relationships/hyperlink" Target="https://www.gov.uk/government/publications/guidance-to-employers-and-businesses-about-covid-19" TargetMode="External"/><Relationship Id="rId3" Type="http://schemas.openxmlformats.org/officeDocument/2006/relationships/settings" Target="settings.xml"/><Relationship Id="rId21" Type="http://schemas.openxmlformats.org/officeDocument/2006/relationships/hyperlink" Target="https://www.nhs.uk/conditions/coronavirus-covid-19/advice-for-travellers" TargetMode="External"/><Relationship Id="rId7" Type="http://schemas.openxmlformats.org/officeDocument/2006/relationships/hyperlink" Target="https://www.hse.gov.uk/news/coronavirus.htm?utm_source=campaigns.hse.gov.uk&amp;utm_medium=referral&amp;utm_campaign=coronavirus&amp;utm_content=hse" TargetMode="External"/><Relationship Id="rId12" Type="http://schemas.openxmlformats.org/officeDocument/2006/relationships/hyperlink" Target="http://www.citizensadvice.org.uk" TargetMode="External"/><Relationship Id="rId17" Type="http://schemas.openxmlformats.org/officeDocument/2006/relationships/hyperlink" Target="https://www.gov.uk/guidance/coronavirus-covid-19-information-for-the-publi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amaritans.org/" TargetMode="External"/><Relationship Id="rId20" Type="http://schemas.openxmlformats.org/officeDocument/2006/relationships/hyperlink" Target="https://www.nhs.uk/conditions/coronavirus-covid-19" TargetMode="External"/><Relationship Id="rId1" Type="http://schemas.openxmlformats.org/officeDocument/2006/relationships/numbering" Target="numbering.xml"/><Relationship Id="rId6" Type="http://schemas.openxmlformats.org/officeDocument/2006/relationships/hyperlink" Target="https://www.hse.gov.uk/news/riddor-reporting-coronavirus.htm" TargetMode="External"/><Relationship Id="rId11" Type="http://schemas.openxmlformats.org/officeDocument/2006/relationships/hyperlink" Target="https://protect-eu.mimecast.com/s/5qYlCzvkKSMGjD0tDemAX"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anxietyuk.org.uk" TargetMode="External"/><Relationship Id="rId23" Type="http://schemas.openxmlformats.org/officeDocument/2006/relationships/image" Target="media/image2.jpeg"/><Relationship Id="rId10" Type="http://schemas.openxmlformats.org/officeDocument/2006/relationships/hyperlink" Target="mailto:training@rha.uk.net" TargetMode="External"/><Relationship Id="rId19" Type="http://schemas.openxmlformats.org/officeDocument/2006/relationships/hyperlink" Target="https://www.gov.uk/government/news/government-launches-coronavirus-information-service-on-%20%20whatsapp?" TargetMode="External"/><Relationship Id="rId4" Type="http://schemas.openxmlformats.org/officeDocument/2006/relationships/webSettings" Target="webSettings.xml"/><Relationship Id="rId9" Type="http://schemas.openxmlformats.org/officeDocument/2006/relationships/hyperlink" Target="https://www.rha.uk.net/training" TargetMode="External"/><Relationship Id="rId14" Type="http://schemas.openxmlformats.org/officeDocument/2006/relationships/hyperlink" Target="http://www.mind.org.uk" TargetMode="External"/><Relationship Id="rId22" Type="http://schemas.openxmlformats.org/officeDocument/2006/relationships/hyperlink" Target="https://111.nhs.uk/covid-19%20or%20Telephone%20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2</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PD Ports Group</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North,PDPLS</dc:creator>
  <cp:keywords/>
  <dc:description/>
  <cp:lastModifiedBy>Emma North,PDPLS</cp:lastModifiedBy>
  <cp:revision>14</cp:revision>
  <dcterms:created xsi:type="dcterms:W3CDTF">2020-04-14T14:51:00Z</dcterms:created>
  <dcterms:modified xsi:type="dcterms:W3CDTF">2020-04-17T09:24:00Z</dcterms:modified>
</cp:coreProperties>
</file>